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6D" w:rsidRPr="00C27FE6" w:rsidRDefault="00934E6D" w:rsidP="00141771">
      <w:pPr>
        <w:pStyle w:val="Cmsor1"/>
      </w:pPr>
      <w:bookmarkStart w:id="0" w:name="_Toc18396313"/>
      <w:bookmarkStart w:id="1" w:name="_Toc18396474"/>
      <w:bookmarkStart w:id="2" w:name="_Toc18396821"/>
      <w:r w:rsidRPr="00AC4CAC">
        <w:t>1. sz. melléklet</w:t>
      </w:r>
      <w:bookmarkEnd w:id="0"/>
      <w:bookmarkEnd w:id="1"/>
      <w:bookmarkEnd w:id="2"/>
    </w:p>
    <w:p w:rsidR="00934E6D" w:rsidRPr="00AC4CAC" w:rsidRDefault="00934E6D" w:rsidP="00193AC4">
      <w:pPr>
        <w:pStyle w:val="Cmsor1"/>
        <w:rPr>
          <w:b/>
          <w:bCs/>
        </w:rPr>
      </w:pPr>
      <w:bookmarkStart w:id="3" w:name="_Toc18396314"/>
      <w:bookmarkStart w:id="4" w:name="_Toc18396475"/>
      <w:bookmarkStart w:id="5" w:name="_Toc18396822"/>
      <w:r w:rsidRPr="00AC4CAC">
        <w:rPr>
          <w:b/>
          <w:bCs/>
        </w:rPr>
        <w:t>Karbantartási, fejlesztési feladatok</w:t>
      </w:r>
      <w:bookmarkEnd w:id="3"/>
      <w:bookmarkEnd w:id="4"/>
      <w:bookmarkEnd w:id="5"/>
    </w:p>
    <w:p w:rsidR="00934E6D" w:rsidRPr="00AC4CAC" w:rsidRDefault="00934E6D" w:rsidP="00934E6D">
      <w:pPr>
        <w:pStyle w:val="Szvegtrzsbehzssal"/>
        <w:rPr>
          <w:rFonts w:ascii="Times New Roman" w:hAnsi="Times New Roman" w:cs="Times New Roman"/>
          <w:b/>
          <w:bCs/>
          <w:sz w:val="24"/>
          <w:szCs w:val="24"/>
        </w:rPr>
      </w:pPr>
    </w:p>
    <w:tbl>
      <w:tblPr>
        <w:tblStyle w:val="Rcsostblzat"/>
        <w:tblW w:w="0" w:type="auto"/>
        <w:tblLook w:val="04A0"/>
      </w:tblPr>
      <w:tblGrid>
        <w:gridCol w:w="2948"/>
        <w:gridCol w:w="3994"/>
        <w:gridCol w:w="1837"/>
      </w:tblGrid>
      <w:tr w:rsidR="00934E6D" w:rsidTr="003419DE">
        <w:tc>
          <w:tcPr>
            <w:tcW w:w="2948" w:type="dxa"/>
          </w:tcPr>
          <w:p w:rsidR="00934E6D" w:rsidRDefault="00934E6D" w:rsidP="003419DE">
            <w:pPr>
              <w:pStyle w:val="Szvegtrzsbehzssal"/>
              <w:ind w:left="0"/>
              <w:rPr>
                <w:rFonts w:ascii="Times New Roman" w:hAnsi="Times New Roman" w:cs="Times New Roman"/>
                <w:sz w:val="24"/>
                <w:szCs w:val="24"/>
              </w:rPr>
            </w:pPr>
          </w:p>
        </w:tc>
        <w:tc>
          <w:tcPr>
            <w:tcW w:w="3994" w:type="dxa"/>
          </w:tcPr>
          <w:p w:rsidR="00934E6D" w:rsidRDefault="00934E6D" w:rsidP="003419DE">
            <w:pPr>
              <w:pStyle w:val="Szvegtrzsbehzssal"/>
              <w:ind w:left="0"/>
              <w:rPr>
                <w:rFonts w:ascii="Times New Roman" w:hAnsi="Times New Roman" w:cs="Times New Roman"/>
                <w:sz w:val="24"/>
                <w:szCs w:val="24"/>
              </w:rPr>
            </w:pPr>
          </w:p>
        </w:tc>
        <w:tc>
          <w:tcPr>
            <w:tcW w:w="1837" w:type="dxa"/>
          </w:tcPr>
          <w:p w:rsidR="00934E6D" w:rsidRPr="000E3628" w:rsidRDefault="00934E6D" w:rsidP="003419DE">
            <w:pPr>
              <w:pStyle w:val="Szvegtrzsbehzssal"/>
              <w:ind w:left="0"/>
              <w:jc w:val="center"/>
              <w:rPr>
                <w:rFonts w:ascii="Times New Roman" w:hAnsi="Times New Roman" w:cs="Times New Roman"/>
                <w:b/>
                <w:sz w:val="24"/>
                <w:szCs w:val="24"/>
              </w:rPr>
            </w:pPr>
            <w:r w:rsidRPr="000E3628">
              <w:rPr>
                <w:rFonts w:ascii="Times New Roman" w:hAnsi="Times New Roman" w:cs="Times New Roman"/>
                <w:b/>
                <w:sz w:val="24"/>
                <w:szCs w:val="24"/>
              </w:rPr>
              <w:t>Megvalósulás időpontja:</w:t>
            </w:r>
          </w:p>
        </w:tc>
      </w:tr>
      <w:tr w:rsidR="00934E6D" w:rsidTr="003419DE">
        <w:tc>
          <w:tcPr>
            <w:tcW w:w="2948" w:type="dxa"/>
          </w:tcPr>
          <w:p w:rsidR="00934E6D" w:rsidRPr="000E3628" w:rsidRDefault="00934E6D" w:rsidP="003419DE">
            <w:pPr>
              <w:pStyle w:val="Szvegtrzsbehzssal"/>
              <w:spacing w:line="276" w:lineRule="auto"/>
              <w:ind w:left="0"/>
              <w:rPr>
                <w:rFonts w:ascii="Times New Roman" w:hAnsi="Times New Roman" w:cs="Times New Roman"/>
                <w:b/>
                <w:sz w:val="24"/>
                <w:szCs w:val="24"/>
              </w:rPr>
            </w:pPr>
            <w:r w:rsidRPr="000E3628">
              <w:rPr>
                <w:rFonts w:ascii="Times New Roman" w:hAnsi="Times New Roman" w:cs="Times New Roman"/>
                <w:b/>
                <w:sz w:val="24"/>
                <w:szCs w:val="24"/>
              </w:rPr>
              <w:t>Karbantartási feladatok a 2019/20-as nevelési év előkészítésére</w:t>
            </w:r>
          </w:p>
        </w:tc>
        <w:tc>
          <w:tcPr>
            <w:tcW w:w="3994" w:type="dxa"/>
          </w:tcPr>
          <w:p w:rsidR="00934E6D" w:rsidRDefault="00934E6D" w:rsidP="003419DE">
            <w:pPr>
              <w:pStyle w:val="Szvegtrzsbehzssal"/>
              <w:spacing w:after="0" w:line="276" w:lineRule="auto"/>
              <w:ind w:left="284"/>
              <w:rPr>
                <w:rFonts w:ascii="Times New Roman" w:hAnsi="Times New Roman" w:cs="Times New Roman"/>
                <w:sz w:val="24"/>
                <w:szCs w:val="24"/>
              </w:rPr>
            </w:pPr>
          </w:p>
          <w:p w:rsidR="00934E6D" w:rsidRPr="00CE3037" w:rsidRDefault="00934E6D" w:rsidP="003419DE">
            <w:pPr>
              <w:pStyle w:val="Szvegtrzsbehzssal"/>
              <w:spacing w:after="0" w:line="276" w:lineRule="auto"/>
              <w:ind w:left="284"/>
              <w:rPr>
                <w:rFonts w:ascii="Times New Roman" w:hAnsi="Times New Roman" w:cs="Times New Roman"/>
                <w:sz w:val="24"/>
                <w:szCs w:val="24"/>
              </w:rPr>
            </w:pPr>
            <w:r w:rsidRPr="00CE3037">
              <w:rPr>
                <w:rFonts w:ascii="Times New Roman" w:hAnsi="Times New Roman" w:cs="Times New Roman"/>
                <w:sz w:val="24"/>
                <w:szCs w:val="24"/>
              </w:rPr>
              <w:t>- a csatornarendszer felülvizsgálata</w:t>
            </w:r>
          </w:p>
          <w:p w:rsidR="00934E6D" w:rsidRDefault="00934E6D" w:rsidP="003419DE">
            <w:pPr>
              <w:pStyle w:val="Szvegtrzsbehzssal"/>
              <w:spacing w:after="0" w:line="276" w:lineRule="auto"/>
              <w:ind w:left="284"/>
              <w:rPr>
                <w:rFonts w:ascii="Times New Roman" w:hAnsi="Times New Roman" w:cs="Times New Roman"/>
                <w:sz w:val="24"/>
                <w:szCs w:val="24"/>
              </w:rPr>
            </w:pPr>
            <w:r>
              <w:rPr>
                <w:rFonts w:ascii="Times New Roman" w:hAnsi="Times New Roman" w:cs="Times New Roman"/>
                <w:sz w:val="24"/>
                <w:szCs w:val="24"/>
              </w:rPr>
              <w:t>- a légbefúvók</w:t>
            </w:r>
            <w:r w:rsidRPr="00CE3037">
              <w:rPr>
                <w:rFonts w:ascii="Times New Roman" w:hAnsi="Times New Roman" w:cs="Times New Roman"/>
                <w:sz w:val="24"/>
                <w:szCs w:val="24"/>
              </w:rPr>
              <w:t xml:space="preserve"> tisztítása, karbantartása</w:t>
            </w:r>
          </w:p>
        </w:tc>
        <w:tc>
          <w:tcPr>
            <w:tcW w:w="1837" w:type="dxa"/>
          </w:tcPr>
          <w:p w:rsidR="00934E6D" w:rsidRDefault="00934E6D" w:rsidP="003419DE">
            <w:pPr>
              <w:pStyle w:val="Szvegtrzsbehzssal"/>
              <w:ind w:left="0"/>
              <w:rPr>
                <w:rFonts w:ascii="Times New Roman" w:hAnsi="Times New Roman" w:cs="Times New Roman"/>
                <w:sz w:val="24"/>
                <w:szCs w:val="24"/>
              </w:rPr>
            </w:pPr>
          </w:p>
        </w:tc>
      </w:tr>
      <w:tr w:rsidR="00934E6D" w:rsidTr="003419DE">
        <w:tc>
          <w:tcPr>
            <w:tcW w:w="2948" w:type="dxa"/>
          </w:tcPr>
          <w:p w:rsidR="00934E6D" w:rsidRPr="000E3628" w:rsidRDefault="00934E6D" w:rsidP="003419DE">
            <w:pPr>
              <w:pStyle w:val="Szvegtrzsbehzssal"/>
              <w:spacing w:line="276" w:lineRule="auto"/>
              <w:ind w:left="0"/>
              <w:rPr>
                <w:rFonts w:ascii="Times New Roman" w:hAnsi="Times New Roman" w:cs="Times New Roman"/>
                <w:b/>
                <w:sz w:val="24"/>
                <w:szCs w:val="24"/>
              </w:rPr>
            </w:pPr>
            <w:r w:rsidRPr="000E3628">
              <w:rPr>
                <w:rFonts w:ascii="Times New Roman" w:hAnsi="Times New Roman" w:cs="Times New Roman"/>
                <w:b/>
                <w:sz w:val="24"/>
                <w:szCs w:val="24"/>
              </w:rPr>
              <w:t>Megvalósult fejlesztések, beruházások a 2019/20-as nevelési év előkészítésére</w:t>
            </w:r>
          </w:p>
        </w:tc>
        <w:tc>
          <w:tcPr>
            <w:tcW w:w="3994" w:type="dxa"/>
          </w:tcPr>
          <w:p w:rsidR="00934E6D" w:rsidRDefault="00934E6D" w:rsidP="003419DE">
            <w:pPr>
              <w:pStyle w:val="Szvegtrzsbehzssal"/>
              <w:spacing w:line="276" w:lineRule="auto"/>
              <w:ind w:left="0"/>
              <w:rPr>
                <w:rFonts w:ascii="Times New Roman" w:hAnsi="Times New Roman" w:cs="Times New Roman"/>
                <w:sz w:val="24"/>
                <w:szCs w:val="24"/>
              </w:rPr>
            </w:pPr>
            <w:r>
              <w:rPr>
                <w:rFonts w:ascii="Times New Roman" w:hAnsi="Times New Roman" w:cs="Times New Roman"/>
                <w:sz w:val="24"/>
                <w:szCs w:val="24"/>
              </w:rPr>
              <w:t>- konvekciós sütő beszerzése az ételek gyorsabb, hatékonyabb melegítése érdekében</w:t>
            </w:r>
          </w:p>
        </w:tc>
        <w:tc>
          <w:tcPr>
            <w:tcW w:w="1837" w:type="dxa"/>
          </w:tcPr>
          <w:p w:rsidR="00934E6D" w:rsidRDefault="00934E6D" w:rsidP="003419DE">
            <w:pPr>
              <w:pStyle w:val="Szvegtrzsbehzssal"/>
              <w:ind w:left="0"/>
              <w:rPr>
                <w:rFonts w:ascii="Times New Roman" w:hAnsi="Times New Roman" w:cs="Times New Roman"/>
                <w:sz w:val="24"/>
                <w:szCs w:val="24"/>
              </w:rPr>
            </w:pPr>
          </w:p>
        </w:tc>
      </w:tr>
      <w:tr w:rsidR="00934E6D" w:rsidTr="003419DE">
        <w:tc>
          <w:tcPr>
            <w:tcW w:w="2948" w:type="dxa"/>
          </w:tcPr>
          <w:p w:rsidR="00934E6D" w:rsidRPr="000E3628" w:rsidRDefault="00934E6D" w:rsidP="003419DE">
            <w:pPr>
              <w:pStyle w:val="Szvegtrzsbehzssal"/>
              <w:spacing w:line="276" w:lineRule="auto"/>
              <w:ind w:left="0"/>
              <w:rPr>
                <w:rFonts w:ascii="Times New Roman" w:hAnsi="Times New Roman" w:cs="Times New Roman"/>
                <w:b/>
                <w:sz w:val="24"/>
                <w:szCs w:val="24"/>
              </w:rPr>
            </w:pPr>
            <w:r w:rsidRPr="000E3628">
              <w:rPr>
                <w:rFonts w:ascii="Times New Roman" w:hAnsi="Times New Roman" w:cs="Times New Roman"/>
                <w:b/>
                <w:sz w:val="24"/>
                <w:szCs w:val="24"/>
              </w:rPr>
              <w:t>Tervezett karbantartási feladatok a 2019/20-as nevelési évben</w:t>
            </w:r>
          </w:p>
        </w:tc>
        <w:tc>
          <w:tcPr>
            <w:tcW w:w="3994" w:type="dxa"/>
          </w:tcPr>
          <w:p w:rsidR="00934E6D" w:rsidRDefault="00934E6D" w:rsidP="003419DE">
            <w:pPr>
              <w:pStyle w:val="Szvegtrzsbehzssal"/>
              <w:spacing w:line="276" w:lineRule="auto"/>
              <w:rPr>
                <w:rFonts w:ascii="Times New Roman" w:hAnsi="Times New Roman" w:cs="Times New Roman"/>
                <w:sz w:val="24"/>
                <w:szCs w:val="24"/>
              </w:rPr>
            </w:pPr>
            <w:r w:rsidRPr="00CE3037">
              <w:rPr>
                <w:rFonts w:ascii="Times New Roman" w:hAnsi="Times New Roman" w:cs="Times New Roman"/>
                <w:sz w:val="24"/>
                <w:szCs w:val="24"/>
              </w:rPr>
              <w:t>- az udvari játszóeszközök folyamatos ellenőrzése, karbantartása</w:t>
            </w:r>
          </w:p>
        </w:tc>
        <w:tc>
          <w:tcPr>
            <w:tcW w:w="1837" w:type="dxa"/>
          </w:tcPr>
          <w:p w:rsidR="00934E6D" w:rsidRDefault="00934E6D" w:rsidP="003419DE">
            <w:pPr>
              <w:pStyle w:val="Szvegtrzsbehzssal"/>
              <w:ind w:left="0"/>
              <w:rPr>
                <w:rFonts w:ascii="Times New Roman" w:hAnsi="Times New Roman" w:cs="Times New Roman"/>
                <w:sz w:val="24"/>
                <w:szCs w:val="24"/>
              </w:rPr>
            </w:pPr>
          </w:p>
        </w:tc>
      </w:tr>
      <w:tr w:rsidR="00934E6D" w:rsidTr="003419DE">
        <w:trPr>
          <w:trHeight w:val="1446"/>
        </w:trPr>
        <w:tc>
          <w:tcPr>
            <w:tcW w:w="2948" w:type="dxa"/>
          </w:tcPr>
          <w:p w:rsidR="00934E6D" w:rsidRPr="000E3628" w:rsidRDefault="00934E6D" w:rsidP="003419DE">
            <w:pPr>
              <w:pStyle w:val="Szvegtrzsbehzssal"/>
              <w:spacing w:line="276" w:lineRule="auto"/>
              <w:ind w:left="0"/>
              <w:rPr>
                <w:rFonts w:ascii="Times New Roman" w:hAnsi="Times New Roman" w:cs="Times New Roman"/>
                <w:b/>
                <w:sz w:val="24"/>
                <w:szCs w:val="24"/>
              </w:rPr>
            </w:pPr>
            <w:r w:rsidRPr="000E3628">
              <w:rPr>
                <w:rFonts w:ascii="Times New Roman" w:hAnsi="Times New Roman" w:cs="Times New Roman"/>
                <w:b/>
                <w:sz w:val="24"/>
                <w:szCs w:val="24"/>
              </w:rPr>
              <w:t>Tervezett fejlesztések a 2019/20-as nevelési évben</w:t>
            </w:r>
          </w:p>
        </w:tc>
        <w:tc>
          <w:tcPr>
            <w:tcW w:w="3994" w:type="dxa"/>
          </w:tcPr>
          <w:p w:rsidR="00934E6D" w:rsidRDefault="00934E6D" w:rsidP="003419DE">
            <w:pPr>
              <w:pStyle w:val="Szvegtrzsbehzssal"/>
              <w:spacing w:after="0" w:line="276" w:lineRule="auto"/>
              <w:ind w:left="284"/>
              <w:rPr>
                <w:rFonts w:ascii="Times New Roman" w:hAnsi="Times New Roman" w:cs="Times New Roman"/>
                <w:sz w:val="24"/>
                <w:szCs w:val="24"/>
              </w:rPr>
            </w:pPr>
            <w:r w:rsidRPr="00CE3037">
              <w:rPr>
                <w:rFonts w:ascii="Times New Roman" w:hAnsi="Times New Roman" w:cs="Times New Roman"/>
                <w:sz w:val="24"/>
                <w:szCs w:val="24"/>
              </w:rPr>
              <w:t>- tető felszerelése a külső konyhaajtó és a főbejárati ajtó fölé</w:t>
            </w:r>
          </w:p>
          <w:p w:rsidR="00934E6D" w:rsidRDefault="00934E6D" w:rsidP="003419DE">
            <w:pPr>
              <w:pStyle w:val="Szvegtrzsbehzssal"/>
              <w:spacing w:after="0" w:line="276" w:lineRule="auto"/>
              <w:ind w:left="284"/>
              <w:rPr>
                <w:rFonts w:ascii="Times New Roman" w:hAnsi="Times New Roman" w:cs="Times New Roman"/>
                <w:sz w:val="24"/>
                <w:szCs w:val="24"/>
              </w:rPr>
            </w:pPr>
            <w:r w:rsidRPr="00CE3037">
              <w:rPr>
                <w:rFonts w:ascii="Times New Roman" w:hAnsi="Times New Roman" w:cs="Times New Roman"/>
                <w:sz w:val="24"/>
                <w:szCs w:val="24"/>
              </w:rPr>
              <w:t>-</w:t>
            </w:r>
            <w:r>
              <w:rPr>
                <w:rFonts w:ascii="Times New Roman" w:hAnsi="Times New Roman" w:cs="Times New Roman"/>
                <w:sz w:val="24"/>
                <w:szCs w:val="24"/>
              </w:rPr>
              <w:t xml:space="preserve"> beépített szekrény </w:t>
            </w:r>
            <w:r w:rsidRPr="00CE3037">
              <w:rPr>
                <w:rFonts w:ascii="Times New Roman" w:hAnsi="Times New Roman" w:cs="Times New Roman"/>
                <w:sz w:val="24"/>
                <w:szCs w:val="24"/>
              </w:rPr>
              <w:t>a nevelői szobába</w:t>
            </w:r>
          </w:p>
          <w:p w:rsidR="00934E6D" w:rsidRDefault="00934E6D" w:rsidP="003419DE">
            <w:pPr>
              <w:pStyle w:val="Szvegtrzsbehzssal"/>
              <w:spacing w:after="0" w:line="276" w:lineRule="auto"/>
              <w:ind w:left="284"/>
              <w:rPr>
                <w:rFonts w:ascii="Times New Roman" w:hAnsi="Times New Roman" w:cs="Times New Roman"/>
                <w:sz w:val="24"/>
                <w:szCs w:val="24"/>
              </w:rPr>
            </w:pPr>
            <w:r>
              <w:rPr>
                <w:rFonts w:ascii="Times New Roman" w:hAnsi="Times New Roman" w:cs="Times New Roman"/>
                <w:sz w:val="24"/>
                <w:szCs w:val="24"/>
              </w:rPr>
              <w:t>- légkondicionáló berendezés a vezetői és óvodatitkári irodába</w:t>
            </w:r>
          </w:p>
          <w:p w:rsidR="00194D1E" w:rsidRDefault="00194D1E" w:rsidP="003419DE">
            <w:pPr>
              <w:pStyle w:val="Szvegtrzsbehzssal"/>
              <w:spacing w:after="0" w:line="276" w:lineRule="auto"/>
              <w:ind w:left="284"/>
              <w:rPr>
                <w:rFonts w:ascii="Times New Roman" w:hAnsi="Times New Roman" w:cs="Times New Roman"/>
                <w:sz w:val="24"/>
                <w:szCs w:val="24"/>
              </w:rPr>
            </w:pPr>
            <w:r>
              <w:rPr>
                <w:rFonts w:ascii="Times New Roman" w:hAnsi="Times New Roman" w:cs="Times New Roman"/>
                <w:sz w:val="24"/>
                <w:szCs w:val="24"/>
              </w:rPr>
              <w:t>- emeleti és földszinti konyhába mosogatógép beszerzése</w:t>
            </w:r>
            <w:bookmarkStart w:id="6" w:name="_GoBack"/>
            <w:bookmarkEnd w:id="6"/>
          </w:p>
        </w:tc>
        <w:tc>
          <w:tcPr>
            <w:tcW w:w="1837" w:type="dxa"/>
          </w:tcPr>
          <w:p w:rsidR="00934E6D" w:rsidRDefault="00934E6D" w:rsidP="003419DE">
            <w:pPr>
              <w:pStyle w:val="Szvegtrzsbehzssal"/>
              <w:ind w:left="0"/>
              <w:rPr>
                <w:rFonts w:ascii="Times New Roman" w:hAnsi="Times New Roman" w:cs="Times New Roman"/>
                <w:sz w:val="24"/>
                <w:szCs w:val="24"/>
              </w:rPr>
            </w:pPr>
          </w:p>
        </w:tc>
      </w:tr>
    </w:tbl>
    <w:p w:rsidR="00934E6D" w:rsidRPr="00CE3037" w:rsidRDefault="00934E6D" w:rsidP="00934E6D">
      <w:pPr>
        <w:pStyle w:val="Szvegtrzsbehzssal"/>
        <w:rPr>
          <w:rFonts w:ascii="Times New Roman" w:hAnsi="Times New Roman" w:cs="Times New Roman"/>
          <w:sz w:val="24"/>
          <w:szCs w:val="24"/>
        </w:rPr>
      </w:pPr>
    </w:p>
    <w:p w:rsidR="00934E6D" w:rsidRDefault="00934E6D" w:rsidP="00934E6D">
      <w:pPr>
        <w:pStyle w:val="Szvegtrzsbehzssal"/>
        <w:rPr>
          <w:rFonts w:ascii="Times New Roman" w:hAnsi="Times New Roman" w:cs="Times New Roman"/>
        </w:rPr>
      </w:pPr>
    </w:p>
    <w:p w:rsidR="00217D93" w:rsidRDefault="00217D93"/>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C25035" w:rsidRDefault="00C25035" w:rsidP="00934E6D">
      <w:pPr>
        <w:pStyle w:val="Szvegtrzsbehzssal"/>
      </w:pPr>
    </w:p>
    <w:p w:rsidR="00C25035" w:rsidRDefault="00C25035" w:rsidP="00934E6D">
      <w:pPr>
        <w:pStyle w:val="Szvegtrzsbehzssal"/>
      </w:pPr>
    </w:p>
    <w:p w:rsidR="00C25035" w:rsidRDefault="00C25035" w:rsidP="00934E6D">
      <w:pPr>
        <w:pStyle w:val="Szvegtrzsbehzssal"/>
      </w:pPr>
    </w:p>
    <w:p w:rsidR="00934E6D" w:rsidRDefault="00934E6D" w:rsidP="00934E6D">
      <w:pPr>
        <w:pStyle w:val="Szvegtrzsbehzssal"/>
      </w:pPr>
    </w:p>
    <w:p w:rsidR="00934E6D" w:rsidRPr="00BB0EF5" w:rsidRDefault="00934E6D" w:rsidP="00AC4CAC">
      <w:pPr>
        <w:pStyle w:val="Cmsor1"/>
      </w:pPr>
      <w:bookmarkStart w:id="7" w:name="_Toc18396315"/>
      <w:bookmarkStart w:id="8" w:name="_Toc18396476"/>
      <w:bookmarkStart w:id="9" w:name="_Toc18396823"/>
      <w:r w:rsidRPr="00BB0EF5">
        <w:lastRenderedPageBreak/>
        <w:t>2. sz. melléklet</w:t>
      </w:r>
      <w:bookmarkEnd w:id="7"/>
      <w:bookmarkEnd w:id="8"/>
      <w:bookmarkEnd w:id="9"/>
    </w:p>
    <w:p w:rsidR="00934E6D" w:rsidRPr="00AC4CAC" w:rsidRDefault="00934E6D" w:rsidP="00193AC4">
      <w:pPr>
        <w:pStyle w:val="Cmsor1"/>
        <w:rPr>
          <w:b/>
          <w:bCs/>
        </w:rPr>
      </w:pPr>
      <w:bookmarkStart w:id="10" w:name="_Toc18396316"/>
      <w:bookmarkStart w:id="11" w:name="_Toc18396477"/>
      <w:bookmarkStart w:id="12" w:name="_Toc18396824"/>
      <w:r w:rsidRPr="00AC4CAC">
        <w:rPr>
          <w:b/>
          <w:bCs/>
        </w:rPr>
        <w:t>Humán erőforrás tervezése</w:t>
      </w:r>
      <w:bookmarkEnd w:id="10"/>
      <w:bookmarkEnd w:id="11"/>
      <w:bookmarkEnd w:id="12"/>
    </w:p>
    <w:p w:rsidR="00934E6D" w:rsidRPr="00467ECD" w:rsidRDefault="00934E6D" w:rsidP="00934E6D">
      <w:pPr>
        <w:spacing w:after="160" w:line="259" w:lineRule="auto"/>
        <w:ind w:left="-170"/>
        <w:jc w:val="center"/>
        <w:rPr>
          <w:rFonts w:ascii="Calibri" w:eastAsia="Calibri" w:hAnsi="Calibri" w:cs="Calibri"/>
          <w:b/>
          <w:sz w:val="24"/>
          <w:szCs w:val="24"/>
          <w:u w:val="single"/>
        </w:rPr>
      </w:pPr>
    </w:p>
    <w:tbl>
      <w:tblPr>
        <w:tblStyle w:val="Rcsostblzat1"/>
        <w:tblW w:w="9527" w:type="dxa"/>
        <w:jc w:val="center"/>
        <w:tblInd w:w="0" w:type="dxa"/>
        <w:tblLayout w:type="fixed"/>
        <w:tblLook w:val="04A0"/>
      </w:tblPr>
      <w:tblGrid>
        <w:gridCol w:w="1305"/>
        <w:gridCol w:w="1134"/>
        <w:gridCol w:w="1134"/>
        <w:gridCol w:w="1134"/>
        <w:gridCol w:w="1276"/>
        <w:gridCol w:w="1134"/>
        <w:gridCol w:w="1134"/>
        <w:gridCol w:w="1276"/>
      </w:tblGrid>
      <w:tr w:rsidR="00934E6D" w:rsidRPr="006011EF" w:rsidTr="003419DE">
        <w:trPr>
          <w:jc w:val="center"/>
        </w:trPr>
        <w:tc>
          <w:tcPr>
            <w:tcW w:w="470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jc w:val="center"/>
              <w:rPr>
                <w:rFonts w:ascii="Times New Roman" w:hAnsi="Times New Roman"/>
                <w:b/>
                <w:sz w:val="24"/>
                <w:szCs w:val="24"/>
              </w:rPr>
            </w:pPr>
            <w:r w:rsidRPr="006011EF">
              <w:rPr>
                <w:rFonts w:ascii="Times New Roman" w:hAnsi="Times New Roman"/>
                <w:b/>
                <w:sz w:val="24"/>
                <w:szCs w:val="24"/>
              </w:rPr>
              <w:t>Pedagógus végzettségű alkalmazottak száma</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jc w:val="center"/>
              <w:rPr>
                <w:rFonts w:ascii="Times New Roman" w:hAnsi="Times New Roman"/>
                <w:b/>
                <w:sz w:val="24"/>
                <w:szCs w:val="24"/>
              </w:rPr>
            </w:pPr>
            <w:r w:rsidRPr="006011EF">
              <w:rPr>
                <w:rFonts w:ascii="Times New Roman" w:hAnsi="Times New Roman"/>
                <w:b/>
                <w:sz w:val="24"/>
                <w:szCs w:val="24"/>
              </w:rPr>
              <w:t>Nevelő-oktató munkát segítő alkalmazottak száma</w:t>
            </w:r>
          </w:p>
        </w:tc>
      </w:tr>
      <w:tr w:rsidR="00934E6D" w:rsidRPr="006011EF" w:rsidTr="003419DE">
        <w:trPr>
          <w:jc w:val="center"/>
        </w:trPr>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rsidR="00AC4CAC" w:rsidRPr="006011EF" w:rsidRDefault="00AC4CAC" w:rsidP="003419DE">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álláshely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betöltött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betöltet-len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4E6D" w:rsidRPr="006011EF" w:rsidRDefault="00934E6D" w:rsidP="003419DE">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álláshely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betöltött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34E6D" w:rsidRPr="006011EF" w:rsidRDefault="00934E6D" w:rsidP="003419DE">
            <w:pPr>
              <w:rPr>
                <w:rFonts w:ascii="Times New Roman" w:hAnsi="Times New Roman"/>
                <w:b/>
                <w:sz w:val="24"/>
                <w:szCs w:val="24"/>
              </w:rPr>
            </w:pPr>
            <w:r w:rsidRPr="006011EF">
              <w:rPr>
                <w:rFonts w:ascii="Times New Roman" w:hAnsi="Times New Roman"/>
                <w:b/>
                <w:sz w:val="24"/>
                <w:szCs w:val="24"/>
              </w:rPr>
              <w:t>betöltet-len</w:t>
            </w:r>
          </w:p>
        </w:tc>
      </w:tr>
      <w:tr w:rsidR="00934E6D" w:rsidRPr="006011EF" w:rsidTr="003419DE">
        <w:trPr>
          <w:trHeight w:val="831"/>
          <w:jc w:val="center"/>
        </w:trPr>
        <w:tc>
          <w:tcPr>
            <w:tcW w:w="1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tagintéz-mény vezető</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pedagógiai asszisztens</w:t>
            </w:r>
          </w:p>
          <w:p w:rsidR="00934E6D" w:rsidRPr="006011EF" w:rsidRDefault="00934E6D" w:rsidP="003419DE">
            <w:pPr>
              <w:ind w:left="-5"/>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ind w:left="-5"/>
              <w:jc w:val="center"/>
              <w:rPr>
                <w:rFonts w:ascii="Times New Roman" w:hAnsi="Times New Roman"/>
                <w:sz w:val="24"/>
                <w:szCs w:val="24"/>
              </w:rPr>
            </w:pPr>
            <w:r w:rsidRPr="006011E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ind w:left="-5"/>
              <w:jc w:val="center"/>
              <w:rPr>
                <w:rFonts w:ascii="Times New Roman" w:hAnsi="Times New Roman"/>
                <w:sz w:val="24"/>
                <w:szCs w:val="24"/>
              </w:rPr>
            </w:pPr>
            <w:r w:rsidRPr="006011EF">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p w:rsidR="00934E6D" w:rsidRPr="006011EF" w:rsidRDefault="00934E6D" w:rsidP="003419DE">
            <w:pPr>
              <w:jc w:val="center"/>
              <w:rPr>
                <w:rFonts w:ascii="Times New Roman" w:hAnsi="Times New Roman"/>
                <w:sz w:val="24"/>
                <w:szCs w:val="24"/>
              </w:rPr>
            </w:pPr>
          </w:p>
        </w:tc>
      </w:tr>
      <w:tr w:rsidR="00934E6D" w:rsidRPr="006011EF" w:rsidTr="003419DE">
        <w:trPr>
          <w:trHeight w:val="645"/>
          <w:jc w:val="center"/>
        </w:trPr>
        <w:tc>
          <w:tcPr>
            <w:tcW w:w="130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line="256" w:lineRule="auto"/>
              <w:rPr>
                <w:rFonts w:ascii="Times New Roman" w:hAnsi="Times New Roman"/>
                <w:sz w:val="24"/>
                <w:szCs w:val="24"/>
              </w:rPr>
            </w:pPr>
            <w:r w:rsidRPr="006011EF">
              <w:rPr>
                <w:rFonts w:ascii="Times New Roman" w:hAnsi="Times New Roman"/>
                <w:sz w:val="24"/>
                <w:szCs w:val="24"/>
              </w:rPr>
              <w:t>óvoda-pedagógus</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20</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19</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pStyle w:val="Szvegtrzsbehzssal"/>
              <w:spacing w:before="100" w:after="0"/>
              <w:ind w:left="284"/>
              <w:rPr>
                <w:rFonts w:ascii="Times New Roman" w:hAnsi="Times New Roman"/>
                <w:sz w:val="24"/>
                <w:szCs w:val="24"/>
              </w:rPr>
            </w:pPr>
            <w:r w:rsidRPr="006011EF">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óvodai dajka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508"/>
          <w:jc w:val="center"/>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934E6D" w:rsidRPr="006011EF" w:rsidRDefault="00934E6D" w:rsidP="003419DE">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spacing w:before="100"/>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spacing w:before="100"/>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tcMar>
              <w:top w:w="0" w:type="dxa"/>
              <w:left w:w="70" w:type="dxa"/>
              <w:bottom w:w="0" w:type="dxa"/>
              <w:right w:w="70" w:type="dxa"/>
            </w:tcMar>
            <w:hideMark/>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óvodatitkár</w:t>
            </w:r>
          </w:p>
        </w:tc>
        <w:tc>
          <w:tcPr>
            <w:tcW w:w="1134"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134"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276"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420"/>
          <w:jc w:val="center"/>
        </w:trPr>
        <w:tc>
          <w:tcPr>
            <w:tcW w:w="1305" w:type="dxa"/>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fejlesztő-pedagógus</w:t>
            </w:r>
          </w:p>
        </w:tc>
        <w:tc>
          <w:tcPr>
            <w:tcW w:w="1134" w:type="dxa"/>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4E6D" w:rsidRPr="006011EF" w:rsidRDefault="00934E6D" w:rsidP="003419DE">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706"/>
          <w:jc w:val="center"/>
        </w:trPr>
        <w:tc>
          <w:tcPr>
            <w:tcW w:w="1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pszicholó-gus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tcMar>
              <w:top w:w="0" w:type="dxa"/>
              <w:left w:w="70" w:type="dxa"/>
              <w:bottom w:w="0" w:type="dxa"/>
              <w:right w:w="70" w:type="dxa"/>
            </w:tcMar>
            <w:hideMark/>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kertész-, karbantartó</w:t>
            </w:r>
          </w:p>
        </w:tc>
        <w:tc>
          <w:tcPr>
            <w:tcW w:w="1134"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0,5</w:t>
            </w:r>
          </w:p>
        </w:tc>
        <w:tc>
          <w:tcPr>
            <w:tcW w:w="1134"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r w:rsidRPr="006011EF">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638"/>
          <w:jc w:val="center"/>
        </w:trPr>
        <w:tc>
          <w:tcPr>
            <w:tcW w:w="1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sz w:val="24"/>
                <w:szCs w:val="24"/>
              </w:rPr>
            </w:pPr>
            <w:r w:rsidRPr="006011EF">
              <w:rPr>
                <w:rFonts w:ascii="Times New Roman" w:hAnsi="Times New Roman"/>
                <w:sz w:val="24"/>
                <w:szCs w:val="24"/>
              </w:rPr>
              <w:t>gyógypeda-gógus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706"/>
          <w:jc w:val="center"/>
        </w:trPr>
        <w:tc>
          <w:tcPr>
            <w:tcW w:w="1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ind w:left="-5"/>
              <w:rPr>
                <w:rFonts w:ascii="Times New Roman" w:hAnsi="Times New Roman"/>
                <w:b/>
                <w:sz w:val="24"/>
                <w:szCs w:val="24"/>
              </w:rPr>
            </w:pPr>
            <w:r w:rsidRPr="006011EF">
              <w:rPr>
                <w:rFonts w:ascii="Times New Roman" w:hAnsi="Times New Roman"/>
                <w:b/>
                <w:sz w:val="24"/>
                <w:szCs w:val="24"/>
              </w:rPr>
              <w:t>Összesen:</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15,5</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15,5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4E6D" w:rsidRPr="006011EF" w:rsidRDefault="00934E6D" w:rsidP="003419DE">
            <w:pPr>
              <w:jc w:val="center"/>
              <w:rPr>
                <w:rFonts w:ascii="Times New Roman" w:hAnsi="Times New Roman"/>
                <w:sz w:val="24"/>
                <w:szCs w:val="24"/>
              </w:rPr>
            </w:pPr>
          </w:p>
        </w:tc>
      </w:tr>
      <w:tr w:rsidR="00934E6D" w:rsidRPr="006011EF" w:rsidTr="003419DE">
        <w:trPr>
          <w:trHeight w:val="706"/>
          <w:jc w:val="center"/>
        </w:trPr>
        <w:tc>
          <w:tcPr>
            <w:tcW w:w="1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ind w:left="-5"/>
              <w:rPr>
                <w:rFonts w:ascii="Times New Roman" w:hAnsi="Times New Roman"/>
                <w:b/>
                <w:sz w:val="24"/>
                <w:szCs w:val="24"/>
              </w:rPr>
            </w:pPr>
            <w:r w:rsidRPr="006011EF">
              <w:rPr>
                <w:rFonts w:ascii="Times New Roman" w:hAnsi="Times New Roman"/>
                <w:b/>
                <w:sz w:val="24"/>
                <w:szCs w:val="24"/>
              </w:rPr>
              <w:t>Teljes dolgozói létszám:</w:t>
            </w:r>
          </w:p>
        </w:tc>
        <w:tc>
          <w:tcPr>
            <w:tcW w:w="8222"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4E6D" w:rsidRPr="006011EF" w:rsidRDefault="00934E6D" w:rsidP="003419DE">
            <w:pPr>
              <w:spacing w:before="100"/>
              <w:jc w:val="center"/>
              <w:rPr>
                <w:rFonts w:ascii="Times New Roman" w:hAnsi="Times New Roman"/>
                <w:b/>
                <w:sz w:val="24"/>
                <w:szCs w:val="24"/>
              </w:rPr>
            </w:pPr>
            <w:r w:rsidRPr="006011EF">
              <w:rPr>
                <w:rFonts w:ascii="Times New Roman" w:hAnsi="Times New Roman"/>
                <w:b/>
                <w:sz w:val="24"/>
                <w:szCs w:val="24"/>
              </w:rPr>
              <w:t>36,5</w:t>
            </w:r>
          </w:p>
        </w:tc>
      </w:tr>
    </w:tbl>
    <w:p w:rsidR="00934E6D" w:rsidRPr="00467ECD" w:rsidRDefault="00934E6D" w:rsidP="00934E6D">
      <w:pPr>
        <w:spacing w:after="160" w:line="259" w:lineRule="auto"/>
        <w:rPr>
          <w:rFonts w:ascii="Calibri" w:eastAsia="Calibri" w:hAnsi="Calibri" w:cs="Calibri"/>
          <w:sz w:val="24"/>
          <w:szCs w:val="24"/>
        </w:rPr>
      </w:pPr>
    </w:p>
    <w:tbl>
      <w:tblPr>
        <w:tblStyle w:val="Rcsostblzat"/>
        <w:tblW w:w="9527" w:type="dxa"/>
        <w:jc w:val="center"/>
        <w:tblLayout w:type="fixed"/>
        <w:tblLook w:val="04A0"/>
      </w:tblPr>
      <w:tblGrid>
        <w:gridCol w:w="3432"/>
        <w:gridCol w:w="1277"/>
        <w:gridCol w:w="3400"/>
        <w:gridCol w:w="1418"/>
      </w:tblGrid>
      <w:tr w:rsidR="00934E6D" w:rsidRPr="00467ECD" w:rsidTr="003419DE">
        <w:trPr>
          <w:jc w:val="center"/>
        </w:trPr>
        <w:tc>
          <w:tcPr>
            <w:tcW w:w="4709" w:type="dxa"/>
            <w:gridSpan w:val="2"/>
            <w:shd w:val="clear" w:color="auto" w:fill="FFFFFF" w:themeFill="background1"/>
          </w:tcPr>
          <w:p w:rsidR="00934E6D" w:rsidRPr="00467ECD" w:rsidRDefault="00934E6D" w:rsidP="003419DE">
            <w:pPr>
              <w:rPr>
                <w:rFonts w:ascii="Calibri" w:eastAsia="Calibri" w:hAnsi="Calibri" w:cs="Calibri"/>
                <w:b/>
                <w:sz w:val="24"/>
                <w:szCs w:val="24"/>
              </w:rPr>
            </w:pPr>
            <w:r w:rsidRPr="00467ECD">
              <w:rPr>
                <w:rFonts w:ascii="Calibri" w:eastAsia="Calibri" w:hAnsi="Calibri" w:cs="Calibri"/>
                <w:b/>
                <w:sz w:val="24"/>
                <w:szCs w:val="24"/>
              </w:rPr>
              <w:t>Az óvodapedagógusok főiskolai alapvégzettségen túli képzettségei összesítve</w:t>
            </w:r>
          </w:p>
          <w:p w:rsidR="00934E6D" w:rsidRPr="00467ECD" w:rsidRDefault="00934E6D" w:rsidP="003419DE">
            <w:pPr>
              <w:rPr>
                <w:rFonts w:ascii="Calibri" w:eastAsia="Calibri" w:hAnsi="Calibri" w:cs="Calibri"/>
                <w:b/>
                <w:sz w:val="24"/>
                <w:szCs w:val="24"/>
              </w:rPr>
            </w:pPr>
            <w:r w:rsidRPr="00467ECD">
              <w:rPr>
                <w:rFonts w:ascii="Calibri" w:eastAsia="Calibri" w:hAnsi="Calibri" w:cs="Calibri"/>
                <w:b/>
                <w:sz w:val="24"/>
                <w:szCs w:val="24"/>
              </w:rPr>
              <w:t>(másoddiploma, szakvizsga)</w:t>
            </w:r>
          </w:p>
        </w:tc>
        <w:tc>
          <w:tcPr>
            <w:tcW w:w="4818" w:type="dxa"/>
            <w:gridSpan w:val="2"/>
            <w:shd w:val="clear" w:color="auto" w:fill="FFFFFF" w:themeFill="background1"/>
          </w:tcPr>
          <w:p w:rsidR="00934E6D" w:rsidRPr="00467ECD" w:rsidRDefault="00934E6D" w:rsidP="003419DE">
            <w:pPr>
              <w:rPr>
                <w:rFonts w:ascii="Calibri" w:eastAsia="Calibri" w:hAnsi="Calibri" w:cs="Calibri"/>
                <w:b/>
                <w:sz w:val="24"/>
                <w:szCs w:val="24"/>
              </w:rPr>
            </w:pPr>
            <w:r w:rsidRPr="00467ECD">
              <w:rPr>
                <w:rFonts w:ascii="Calibri" w:eastAsia="Calibri" w:hAnsi="Calibri" w:cs="Calibri"/>
                <w:b/>
                <w:sz w:val="24"/>
                <w:szCs w:val="24"/>
              </w:rPr>
              <w:t>Pedagógusminősítés besorolási fokozata szerinti létszám</w:t>
            </w:r>
          </w:p>
        </w:tc>
      </w:tr>
      <w:tr w:rsidR="00934E6D" w:rsidRPr="00467ECD" w:rsidTr="003419DE">
        <w:trPr>
          <w:jc w:val="center"/>
        </w:trPr>
        <w:tc>
          <w:tcPr>
            <w:tcW w:w="3432"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Babirák Pál Andrásné/szakvizsga</w:t>
            </w:r>
          </w:p>
        </w:tc>
        <w:tc>
          <w:tcPr>
            <w:tcW w:w="1277"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w:t>
            </w:r>
          </w:p>
        </w:tc>
        <w:tc>
          <w:tcPr>
            <w:tcW w:w="3400"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Gyakornok</w:t>
            </w:r>
          </w:p>
          <w:p w:rsidR="00934E6D" w:rsidRPr="00467ECD" w:rsidRDefault="00934E6D" w:rsidP="003419DE">
            <w:pPr>
              <w:rPr>
                <w:rFonts w:ascii="Calibri" w:eastAsia="Calibri" w:hAnsi="Calibri" w:cs="Calibri"/>
                <w:sz w:val="24"/>
                <w:szCs w:val="24"/>
              </w:rPr>
            </w:pPr>
          </w:p>
        </w:tc>
        <w:tc>
          <w:tcPr>
            <w:tcW w:w="1418" w:type="dxa"/>
            <w:vAlign w:val="center"/>
          </w:tcPr>
          <w:p w:rsidR="00934E6D" w:rsidRPr="00467ECD" w:rsidRDefault="00934E6D" w:rsidP="003419DE">
            <w:pPr>
              <w:jc w:val="center"/>
              <w:rPr>
                <w:rFonts w:ascii="Calibri" w:eastAsia="Calibri" w:hAnsi="Calibri" w:cs="Calibri"/>
                <w:sz w:val="24"/>
                <w:szCs w:val="24"/>
              </w:rPr>
            </w:pPr>
            <w:r w:rsidRPr="00467ECD">
              <w:rPr>
                <w:rFonts w:ascii="Calibri" w:eastAsia="Calibri" w:hAnsi="Calibri" w:cs="Calibri"/>
                <w:sz w:val="24"/>
                <w:szCs w:val="24"/>
              </w:rPr>
              <w:t>4fő</w:t>
            </w:r>
          </w:p>
        </w:tc>
      </w:tr>
      <w:tr w:rsidR="00934E6D" w:rsidRPr="00467ECD" w:rsidTr="003419DE">
        <w:trPr>
          <w:jc w:val="center"/>
        </w:trPr>
        <w:tc>
          <w:tcPr>
            <w:tcW w:w="3432"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Fülöp Éva / közoktatás vezető</w:t>
            </w:r>
          </w:p>
        </w:tc>
        <w:tc>
          <w:tcPr>
            <w:tcW w:w="1277"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w:t>
            </w:r>
          </w:p>
        </w:tc>
        <w:tc>
          <w:tcPr>
            <w:tcW w:w="3400"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Pedagógus I.</w:t>
            </w:r>
          </w:p>
          <w:p w:rsidR="00934E6D" w:rsidRPr="00467ECD" w:rsidRDefault="00934E6D" w:rsidP="003419DE">
            <w:pPr>
              <w:rPr>
                <w:rFonts w:ascii="Calibri" w:eastAsia="Calibri" w:hAnsi="Calibri" w:cs="Calibri"/>
                <w:sz w:val="24"/>
                <w:szCs w:val="24"/>
              </w:rPr>
            </w:pPr>
          </w:p>
        </w:tc>
        <w:tc>
          <w:tcPr>
            <w:tcW w:w="1418"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10</w:t>
            </w:r>
            <w:r w:rsidRPr="00467ECD">
              <w:rPr>
                <w:rFonts w:ascii="Calibri" w:eastAsia="Calibri" w:hAnsi="Calibri" w:cs="Calibri"/>
                <w:sz w:val="24"/>
                <w:szCs w:val="24"/>
              </w:rPr>
              <w:t xml:space="preserve"> fő</w:t>
            </w:r>
          </w:p>
        </w:tc>
      </w:tr>
      <w:tr w:rsidR="00934E6D" w:rsidRPr="00467ECD" w:rsidTr="003419DE">
        <w:trPr>
          <w:jc w:val="center"/>
        </w:trPr>
        <w:tc>
          <w:tcPr>
            <w:tcW w:w="3432"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Nagy Andrásné/szakvizsga</w:t>
            </w:r>
          </w:p>
        </w:tc>
        <w:tc>
          <w:tcPr>
            <w:tcW w:w="1277"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w:t>
            </w:r>
          </w:p>
        </w:tc>
        <w:tc>
          <w:tcPr>
            <w:tcW w:w="3400"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Pedagógus II.</w:t>
            </w:r>
          </w:p>
          <w:p w:rsidR="00934E6D" w:rsidRPr="00467ECD" w:rsidRDefault="00934E6D" w:rsidP="003419DE">
            <w:pPr>
              <w:rPr>
                <w:rFonts w:ascii="Calibri" w:eastAsia="Calibri" w:hAnsi="Calibri" w:cs="Calibri"/>
                <w:sz w:val="24"/>
                <w:szCs w:val="24"/>
              </w:rPr>
            </w:pPr>
          </w:p>
        </w:tc>
        <w:tc>
          <w:tcPr>
            <w:tcW w:w="1418"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7</w:t>
            </w:r>
            <w:r w:rsidRPr="00467ECD">
              <w:rPr>
                <w:rFonts w:ascii="Calibri" w:eastAsia="Calibri" w:hAnsi="Calibri" w:cs="Calibri"/>
                <w:sz w:val="24"/>
                <w:szCs w:val="24"/>
              </w:rPr>
              <w:t xml:space="preserve"> fő</w:t>
            </w:r>
          </w:p>
        </w:tc>
      </w:tr>
      <w:tr w:rsidR="00934E6D" w:rsidRPr="00467ECD" w:rsidTr="003419DE">
        <w:trPr>
          <w:jc w:val="center"/>
        </w:trPr>
        <w:tc>
          <w:tcPr>
            <w:tcW w:w="3432"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Szekeres Erika/szakvizsga, vezető óvodapedagógus</w:t>
            </w:r>
          </w:p>
        </w:tc>
        <w:tc>
          <w:tcPr>
            <w:tcW w:w="1277"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w:t>
            </w:r>
          </w:p>
        </w:tc>
        <w:tc>
          <w:tcPr>
            <w:tcW w:w="3400"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Mesterpedagógus</w:t>
            </w:r>
          </w:p>
          <w:p w:rsidR="00934E6D" w:rsidRPr="00467ECD" w:rsidRDefault="00934E6D" w:rsidP="003419DE">
            <w:pPr>
              <w:rPr>
                <w:rFonts w:ascii="Calibri" w:eastAsia="Calibri" w:hAnsi="Calibri" w:cs="Calibri"/>
                <w:sz w:val="24"/>
                <w:szCs w:val="24"/>
              </w:rPr>
            </w:pPr>
          </w:p>
        </w:tc>
        <w:tc>
          <w:tcPr>
            <w:tcW w:w="1418" w:type="dxa"/>
            <w:vAlign w:val="center"/>
          </w:tcPr>
          <w:p w:rsidR="00934E6D" w:rsidRPr="00467ECD" w:rsidRDefault="00934E6D" w:rsidP="003419DE">
            <w:pPr>
              <w:jc w:val="center"/>
              <w:rPr>
                <w:rFonts w:ascii="Calibri" w:eastAsia="Calibri" w:hAnsi="Calibri" w:cs="Calibri"/>
                <w:sz w:val="24"/>
                <w:szCs w:val="24"/>
              </w:rPr>
            </w:pPr>
            <w:r w:rsidRPr="00467ECD">
              <w:rPr>
                <w:rFonts w:ascii="Calibri" w:eastAsia="Calibri" w:hAnsi="Calibri" w:cs="Calibri"/>
                <w:sz w:val="24"/>
                <w:szCs w:val="24"/>
              </w:rPr>
              <w:t>-</w:t>
            </w:r>
          </w:p>
        </w:tc>
      </w:tr>
      <w:tr w:rsidR="00934E6D" w:rsidRPr="00467ECD" w:rsidTr="003419DE">
        <w:trPr>
          <w:trHeight w:val="596"/>
          <w:jc w:val="center"/>
        </w:trPr>
        <w:tc>
          <w:tcPr>
            <w:tcW w:w="3432" w:type="dxa"/>
          </w:tcPr>
          <w:p w:rsidR="00934E6D" w:rsidRPr="00467ECD" w:rsidRDefault="00934E6D" w:rsidP="003419DE">
            <w:pPr>
              <w:rPr>
                <w:rFonts w:ascii="Calibri" w:eastAsia="Calibri" w:hAnsi="Calibri" w:cs="Calibri"/>
                <w:sz w:val="24"/>
                <w:szCs w:val="24"/>
              </w:rPr>
            </w:pPr>
            <w:r w:rsidRPr="00467ECD">
              <w:rPr>
                <w:rFonts w:ascii="Calibri" w:eastAsia="Calibri" w:hAnsi="Calibri" w:cs="Calibri"/>
                <w:sz w:val="24"/>
                <w:szCs w:val="24"/>
              </w:rPr>
              <w:t>Kocsis Beatrix/szakvizsga</w:t>
            </w:r>
          </w:p>
        </w:tc>
        <w:tc>
          <w:tcPr>
            <w:tcW w:w="1277" w:type="dxa"/>
            <w:vAlign w:val="center"/>
          </w:tcPr>
          <w:p w:rsidR="00934E6D" w:rsidRPr="00467ECD" w:rsidRDefault="00934E6D" w:rsidP="003419DE">
            <w:pPr>
              <w:jc w:val="center"/>
              <w:rPr>
                <w:rFonts w:ascii="Calibri" w:eastAsia="Calibri" w:hAnsi="Calibri" w:cs="Calibri"/>
                <w:sz w:val="24"/>
                <w:szCs w:val="24"/>
              </w:rPr>
            </w:pPr>
            <w:r>
              <w:rPr>
                <w:rFonts w:ascii="Calibri" w:eastAsia="Calibri" w:hAnsi="Calibri" w:cs="Calibri"/>
                <w:sz w:val="24"/>
                <w:szCs w:val="24"/>
              </w:rPr>
              <w:t>1</w:t>
            </w:r>
          </w:p>
        </w:tc>
        <w:tc>
          <w:tcPr>
            <w:tcW w:w="4818" w:type="dxa"/>
            <w:gridSpan w:val="2"/>
            <w:vMerge w:val="restart"/>
          </w:tcPr>
          <w:p w:rsidR="00934E6D" w:rsidRPr="00467ECD" w:rsidRDefault="00934E6D" w:rsidP="003419DE">
            <w:pPr>
              <w:rPr>
                <w:rFonts w:ascii="Calibri" w:eastAsia="Calibri" w:hAnsi="Calibri" w:cs="Calibri"/>
                <w:sz w:val="24"/>
                <w:szCs w:val="24"/>
              </w:rPr>
            </w:pPr>
          </w:p>
        </w:tc>
      </w:tr>
      <w:tr w:rsidR="00934E6D" w:rsidRPr="00467ECD" w:rsidTr="003419DE">
        <w:trPr>
          <w:trHeight w:val="596"/>
          <w:jc w:val="center"/>
        </w:trPr>
        <w:tc>
          <w:tcPr>
            <w:tcW w:w="3432" w:type="dxa"/>
          </w:tcPr>
          <w:p w:rsidR="00934E6D" w:rsidRPr="00467ECD" w:rsidRDefault="00934E6D" w:rsidP="003419DE">
            <w:pPr>
              <w:rPr>
                <w:rFonts w:ascii="Calibri" w:eastAsia="Calibri" w:hAnsi="Calibri" w:cs="Calibri"/>
                <w:b/>
                <w:sz w:val="24"/>
                <w:szCs w:val="24"/>
              </w:rPr>
            </w:pPr>
            <w:r w:rsidRPr="00467ECD">
              <w:rPr>
                <w:rFonts w:ascii="Calibri" w:eastAsia="Calibri" w:hAnsi="Calibri" w:cs="Calibri"/>
                <w:b/>
                <w:sz w:val="24"/>
                <w:szCs w:val="24"/>
              </w:rPr>
              <w:t>összesen</w:t>
            </w:r>
          </w:p>
        </w:tc>
        <w:tc>
          <w:tcPr>
            <w:tcW w:w="1277" w:type="dxa"/>
            <w:vAlign w:val="center"/>
          </w:tcPr>
          <w:p w:rsidR="00934E6D" w:rsidRPr="00467ECD" w:rsidRDefault="00934E6D" w:rsidP="003419DE">
            <w:pPr>
              <w:jc w:val="center"/>
              <w:rPr>
                <w:rFonts w:ascii="Calibri" w:eastAsia="Calibri" w:hAnsi="Calibri" w:cs="Calibri"/>
                <w:b/>
                <w:sz w:val="24"/>
                <w:szCs w:val="24"/>
              </w:rPr>
            </w:pPr>
            <w:r w:rsidRPr="00467ECD">
              <w:rPr>
                <w:rFonts w:ascii="Calibri" w:eastAsia="Calibri" w:hAnsi="Calibri" w:cs="Calibri"/>
                <w:b/>
                <w:sz w:val="24"/>
                <w:szCs w:val="24"/>
              </w:rPr>
              <w:t>5 fő</w:t>
            </w:r>
          </w:p>
        </w:tc>
        <w:tc>
          <w:tcPr>
            <w:tcW w:w="4818" w:type="dxa"/>
            <w:gridSpan w:val="2"/>
            <w:vMerge/>
          </w:tcPr>
          <w:p w:rsidR="00934E6D" w:rsidRPr="00467ECD" w:rsidRDefault="00934E6D" w:rsidP="003419DE">
            <w:pPr>
              <w:rPr>
                <w:rFonts w:ascii="Calibri" w:eastAsia="Calibri" w:hAnsi="Calibri" w:cs="Calibri"/>
                <w:sz w:val="24"/>
                <w:szCs w:val="24"/>
              </w:rPr>
            </w:pPr>
          </w:p>
        </w:tc>
      </w:tr>
    </w:tbl>
    <w:p w:rsidR="00934E6D" w:rsidRPr="00467ECD" w:rsidRDefault="00934E6D" w:rsidP="00934E6D">
      <w:pPr>
        <w:spacing w:after="160" w:line="259" w:lineRule="auto"/>
        <w:rPr>
          <w:rFonts w:ascii="Calibri" w:eastAsia="Calibri" w:hAnsi="Calibri" w:cs="Calibri"/>
          <w:sz w:val="24"/>
          <w:szCs w:val="24"/>
        </w:rPr>
      </w:pPr>
    </w:p>
    <w:tbl>
      <w:tblPr>
        <w:tblStyle w:val="Rcsostblzat"/>
        <w:tblW w:w="9669" w:type="dxa"/>
        <w:jc w:val="center"/>
        <w:tblLayout w:type="fixed"/>
        <w:tblLook w:val="04A0"/>
      </w:tblPr>
      <w:tblGrid>
        <w:gridCol w:w="9669"/>
      </w:tblGrid>
      <w:tr w:rsidR="00934E6D" w:rsidRPr="00467ECD" w:rsidTr="003419DE">
        <w:trPr>
          <w:jc w:val="center"/>
        </w:trPr>
        <w:tc>
          <w:tcPr>
            <w:tcW w:w="9669" w:type="dxa"/>
            <w:shd w:val="clear" w:color="auto" w:fill="FFFFFF" w:themeFill="background1"/>
          </w:tcPr>
          <w:p w:rsidR="00934E6D" w:rsidRPr="00467ECD" w:rsidRDefault="00934E6D" w:rsidP="003419DE">
            <w:pPr>
              <w:rPr>
                <w:rFonts w:ascii="Calibri" w:eastAsia="Calibri" w:hAnsi="Calibri" w:cs="Calibri"/>
                <w:b/>
                <w:sz w:val="24"/>
                <w:szCs w:val="24"/>
              </w:rPr>
            </w:pPr>
            <w:r w:rsidRPr="00467ECD">
              <w:rPr>
                <w:rFonts w:ascii="Calibri" w:eastAsia="Calibri" w:hAnsi="Calibri" w:cs="Calibri"/>
                <w:b/>
                <w:sz w:val="24"/>
                <w:szCs w:val="24"/>
              </w:rPr>
              <w:lastRenderedPageBreak/>
              <w:t>Humán erőforrás állapota tagóvodai szinten – személyi feltételek összegzése szeptember 1-jei állapot</w:t>
            </w:r>
          </w:p>
        </w:tc>
      </w:tr>
      <w:tr w:rsidR="00934E6D" w:rsidRPr="00467ECD" w:rsidTr="003419DE">
        <w:trPr>
          <w:trHeight w:val="4076"/>
          <w:jc w:val="center"/>
        </w:trPr>
        <w:tc>
          <w:tcPr>
            <w:tcW w:w="9669" w:type="dxa"/>
          </w:tcPr>
          <w:p w:rsidR="00934E6D" w:rsidRDefault="00934E6D" w:rsidP="003419DE">
            <w:pPr>
              <w:spacing w:before="60" w:line="360" w:lineRule="auto"/>
              <w:rPr>
                <w:rFonts w:ascii="Calibri" w:eastAsia="Calibri" w:hAnsi="Calibri" w:cs="Calibri"/>
                <w:sz w:val="24"/>
                <w:szCs w:val="24"/>
              </w:rPr>
            </w:pPr>
            <w:r w:rsidRPr="00467ECD">
              <w:rPr>
                <w:rFonts w:ascii="Calibri" w:eastAsia="Calibri" w:hAnsi="Calibri" w:cs="Calibri"/>
                <w:sz w:val="24"/>
                <w:szCs w:val="24"/>
              </w:rPr>
              <w:t>A 2018/19-es nevelési év</w:t>
            </w:r>
            <w:r>
              <w:rPr>
                <w:rFonts w:ascii="Calibri" w:eastAsia="Calibri" w:hAnsi="Calibri" w:cs="Calibri"/>
                <w:sz w:val="24"/>
                <w:szCs w:val="24"/>
              </w:rPr>
              <w:t xml:space="preserve"> közben két óvodapedagógus, ill. egy dajka néni távozott intézményünkből. Az egyik óvó néni, valamint a dajka nénink nyugdíjba vonult, míg egy pályakezdő óvónőnk másik kerületbe, másik intézménybe ment át. A két óvodapedagógus hiányát nyugdíjas kollégával, ill. folyamatos helyettesítésekkel oldottuk meg. </w:t>
            </w:r>
          </w:p>
          <w:p w:rsidR="00934E6D" w:rsidRPr="003878E4" w:rsidRDefault="00934E6D" w:rsidP="003419DE">
            <w:pPr>
              <w:spacing w:before="60" w:line="360" w:lineRule="auto"/>
              <w:rPr>
                <w:rFonts w:ascii="Calibri" w:eastAsia="Calibri" w:hAnsi="Calibri" w:cs="Calibri"/>
                <w:sz w:val="24"/>
                <w:szCs w:val="24"/>
              </w:rPr>
            </w:pPr>
            <w:r>
              <w:rPr>
                <w:rFonts w:ascii="Calibri" w:eastAsia="Calibri" w:hAnsi="Calibri" w:cs="Calibri"/>
                <w:sz w:val="24"/>
                <w:szCs w:val="24"/>
              </w:rPr>
              <w:t xml:space="preserve">A nyár folyamán a konyhai dajka dolgozónktól meg kellett válnunk, valamint újabb három óvónőnk jelezte, hogy más területen, ill. más intézményben szeretné folytatni munkáját. Így alakult ki, hogy augusztus elejére 5 óvodapedagógus, egy csoportos dajka, ill. egy konyhai dajka hiányzott intézményünkből. Augusztus végére sikerült pótolnunk ezeket a hiányokat, kivételt képez ez alól az óvodapedagógusok száma, mivel itt egy álláshelyünk betöltetlen maradt a nevelési év kezdetéig. Összességében tehát a 2019/20-as nevelési év szeptemberétől 4 új óvodapedagógussal, egy csoportos dajkával, valamint egy konyhai dajka dolgozóval bővül csapatunk.  </w:t>
            </w:r>
          </w:p>
        </w:tc>
      </w:tr>
    </w:tbl>
    <w:p w:rsidR="00934E6D" w:rsidRPr="00C87FBF" w:rsidRDefault="00934E6D" w:rsidP="00934E6D">
      <w:pPr>
        <w:pStyle w:val="Szvegtrzsbehzssal"/>
        <w:ind w:left="0"/>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934E6D" w:rsidRDefault="00934E6D" w:rsidP="00934E6D">
      <w:pPr>
        <w:pStyle w:val="Szvegtrzsbehzssal"/>
      </w:pPr>
    </w:p>
    <w:p w:rsidR="00C25035" w:rsidRDefault="00C25035" w:rsidP="00934E6D">
      <w:pPr>
        <w:pStyle w:val="Szvegtrzsbehzssal"/>
      </w:pPr>
    </w:p>
    <w:p w:rsidR="00C25035" w:rsidRDefault="00C25035" w:rsidP="00934E6D">
      <w:pPr>
        <w:pStyle w:val="Szvegtrzsbehzssal"/>
      </w:pPr>
    </w:p>
    <w:p w:rsidR="00C25035" w:rsidRDefault="00C25035" w:rsidP="00934E6D">
      <w:pPr>
        <w:pStyle w:val="Szvegtrzsbehzssal"/>
      </w:pPr>
    </w:p>
    <w:p w:rsidR="00934E6D" w:rsidRDefault="00934E6D" w:rsidP="00934E6D">
      <w:pPr>
        <w:pStyle w:val="Szvegtrzsbehzssal"/>
      </w:pPr>
    </w:p>
    <w:p w:rsidR="00934E6D" w:rsidRPr="00F717E5" w:rsidRDefault="00934E6D" w:rsidP="00AC4CAC">
      <w:pPr>
        <w:pStyle w:val="Cmsor1"/>
      </w:pPr>
      <w:bookmarkStart w:id="13" w:name="_Toc18396317"/>
      <w:bookmarkStart w:id="14" w:name="_Toc18396478"/>
      <w:bookmarkStart w:id="15" w:name="_Toc18396825"/>
      <w:r w:rsidRPr="00F717E5">
        <w:lastRenderedPageBreak/>
        <w:t>3. sz. melléklet</w:t>
      </w:r>
      <w:bookmarkEnd w:id="13"/>
      <w:bookmarkEnd w:id="14"/>
      <w:bookmarkEnd w:id="15"/>
    </w:p>
    <w:p w:rsidR="00934E6D" w:rsidRPr="00AC4CAC" w:rsidRDefault="00934E6D" w:rsidP="00193AC4">
      <w:pPr>
        <w:pStyle w:val="Cmsor1"/>
        <w:rPr>
          <w:b/>
          <w:bCs/>
        </w:rPr>
      </w:pPr>
      <w:bookmarkStart w:id="16" w:name="_Toc18396318"/>
      <w:bookmarkStart w:id="17" w:name="_Toc18396479"/>
      <w:bookmarkStart w:id="18" w:name="_Toc18396826"/>
      <w:r w:rsidRPr="00AC4CAC">
        <w:rPr>
          <w:b/>
          <w:bCs/>
        </w:rPr>
        <w:t>Tagóvodai szervezeti célok meghatározása</w:t>
      </w:r>
      <w:bookmarkEnd w:id="16"/>
      <w:bookmarkEnd w:id="17"/>
      <w:bookmarkEnd w:id="18"/>
    </w:p>
    <w:p w:rsidR="00934E6D" w:rsidRPr="00F717E5" w:rsidRDefault="00934E6D" w:rsidP="00934E6D">
      <w:pPr>
        <w:pStyle w:val="Szvegtrzsbehzssal"/>
        <w:jc w:val="center"/>
        <w:rPr>
          <w:rFonts w:ascii="Times New Roman" w:hAnsi="Times New Roman" w:cs="Times New Roman"/>
          <w:b/>
          <w:sz w:val="24"/>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9"/>
      </w:tblGrid>
      <w:tr w:rsidR="00934E6D" w:rsidRPr="00F717E5" w:rsidTr="003419DE">
        <w:trPr>
          <w:trHeight w:val="448"/>
        </w:trPr>
        <w:tc>
          <w:tcPr>
            <w:tcW w:w="9209" w:type="dxa"/>
            <w:vAlign w:val="center"/>
          </w:tcPr>
          <w:p w:rsidR="00934E6D" w:rsidRPr="00F717E5" w:rsidRDefault="00934E6D" w:rsidP="003419DE">
            <w:pPr>
              <w:spacing w:after="100" w:line="259" w:lineRule="auto"/>
              <w:rPr>
                <w:rFonts w:ascii="Times New Roman" w:eastAsia="Calibri" w:hAnsi="Times New Roman" w:cs="Times New Roman"/>
                <w:b/>
                <w:sz w:val="24"/>
                <w:szCs w:val="24"/>
              </w:rPr>
            </w:pPr>
            <w:r w:rsidRPr="00F717E5">
              <w:rPr>
                <w:rFonts w:ascii="Times New Roman" w:eastAsia="Calibri" w:hAnsi="Times New Roman" w:cs="Times New Roman"/>
                <w:b/>
                <w:sz w:val="24"/>
                <w:szCs w:val="24"/>
              </w:rPr>
              <w:t>Rövid távú célok:</w:t>
            </w:r>
          </w:p>
        </w:tc>
      </w:tr>
      <w:tr w:rsidR="00934E6D" w:rsidRPr="00F717E5" w:rsidTr="003419DE">
        <w:trPr>
          <w:trHeight w:val="3800"/>
        </w:trPr>
        <w:tc>
          <w:tcPr>
            <w:tcW w:w="9209" w:type="dxa"/>
            <w:vAlign w:val="center"/>
          </w:tcPr>
          <w:p w:rsidR="00934E6D" w:rsidRPr="00F717E5" w:rsidRDefault="00934E6D" w:rsidP="003419DE">
            <w:pPr>
              <w:spacing w:before="100"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Új kollégák beilleszkedésének segítése</w:t>
            </w:r>
          </w:p>
          <w:p w:rsidR="00934E6D" w:rsidRPr="00F717E5"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xml:space="preserve">- Új angolos </w:t>
            </w:r>
            <w:r>
              <w:rPr>
                <w:rFonts w:ascii="Times New Roman" w:eastAsia="Calibri" w:hAnsi="Times New Roman" w:cs="Times New Roman"/>
                <w:sz w:val="24"/>
                <w:szCs w:val="24"/>
              </w:rPr>
              <w:t>kis</w:t>
            </w:r>
            <w:r w:rsidRPr="00F717E5">
              <w:rPr>
                <w:rFonts w:ascii="Times New Roman" w:eastAsia="Calibri" w:hAnsi="Times New Roman" w:cs="Times New Roman"/>
                <w:sz w:val="24"/>
                <w:szCs w:val="24"/>
              </w:rPr>
              <w:t>csoport beindulásának, munkájának folyamatos figyelemmel kísérése, segítése</w:t>
            </w:r>
          </w:p>
          <w:p w:rsidR="00934E6D" w:rsidRPr="00F717E5"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Minősítő eljárásban résztvevő kollégák, gyakornokok segítése</w:t>
            </w:r>
            <w:r>
              <w:rPr>
                <w:rFonts w:ascii="Times New Roman" w:eastAsia="Calibri" w:hAnsi="Times New Roman" w:cs="Times New Roman"/>
                <w:sz w:val="24"/>
                <w:szCs w:val="24"/>
              </w:rPr>
              <w:t>, ennek érdekében munkacsoport működtetése</w:t>
            </w:r>
          </w:p>
          <w:p w:rsidR="00934E6D" w:rsidRPr="00F717E5"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Fejlesztő célú értékelés, visszajelzés, reflektivitás napi gyakorlatban történő megvalósítása</w:t>
            </w:r>
          </w:p>
          <w:p w:rsidR="00934E6D" w:rsidRPr="00F717E5"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I</w:t>
            </w:r>
            <w:r>
              <w:rPr>
                <w:rFonts w:ascii="Times New Roman" w:eastAsia="Calibri" w:hAnsi="Times New Roman" w:cs="Times New Roman"/>
                <w:sz w:val="24"/>
                <w:szCs w:val="24"/>
              </w:rPr>
              <w:t xml:space="preserve">nformáció </w:t>
            </w:r>
            <w:r w:rsidRPr="00F717E5">
              <w:rPr>
                <w:rFonts w:ascii="Times New Roman" w:eastAsia="Calibri" w:hAnsi="Times New Roman" w:cs="Times New Roman"/>
                <w:sz w:val="24"/>
                <w:szCs w:val="24"/>
              </w:rPr>
              <w:t>áramlás, tájékoztatás, megfelelő információ megosztás, hatékony kommunikáció</w:t>
            </w:r>
          </w:p>
          <w:p w:rsidR="00934E6D" w:rsidRPr="007C2D4F"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Dokumentációk pontos, naprakész vezetése</w:t>
            </w:r>
          </w:p>
          <w:p w:rsidR="00934E6D" w:rsidRDefault="00934E6D" w:rsidP="003419DE">
            <w:pPr>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Élményalapú, cselekvő, felfedező tevékenységek, játékba integrált tanulás, tanítá</w:t>
            </w:r>
            <w:r>
              <w:rPr>
                <w:rFonts w:ascii="Times New Roman" w:eastAsia="Calibri" w:hAnsi="Times New Roman" w:cs="Times New Roman"/>
                <w:sz w:val="24"/>
                <w:szCs w:val="24"/>
              </w:rPr>
              <w:t>s megvalósítása a mindennapokban</w:t>
            </w:r>
          </w:p>
          <w:p w:rsidR="00934E6D" w:rsidRDefault="00934E6D" w:rsidP="003419DE">
            <w:pPr>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 Szerepjáték fejlesztése a csoportokban</w:t>
            </w:r>
          </w:p>
          <w:p w:rsidR="00934E6D" w:rsidRPr="007C2D4F" w:rsidRDefault="00934E6D" w:rsidP="003419DE">
            <w:pPr>
              <w:spacing w:after="120" w:line="276" w:lineRule="auto"/>
              <w:contextualSpacing/>
              <w:rPr>
                <w:rFonts w:ascii="Times New Roman" w:eastAsia="Calibri" w:hAnsi="Times New Roman" w:cs="Times New Roman"/>
                <w:sz w:val="24"/>
                <w:szCs w:val="24"/>
              </w:rPr>
            </w:pPr>
            <w:r w:rsidRPr="00F717E5">
              <w:rPr>
                <w:rFonts w:ascii="Times New Roman" w:eastAsia="Calibri" w:hAnsi="Times New Roman" w:cs="Times New Roman"/>
                <w:sz w:val="24"/>
                <w:szCs w:val="24"/>
              </w:rPr>
              <w:t>- A tehetség jeleit mutató gyerm</w:t>
            </w:r>
            <w:r>
              <w:rPr>
                <w:rFonts w:ascii="Times New Roman" w:eastAsia="Calibri" w:hAnsi="Times New Roman" w:cs="Times New Roman"/>
                <w:sz w:val="24"/>
                <w:szCs w:val="24"/>
              </w:rPr>
              <w:t>ekek gondozása, tehetségműhely</w:t>
            </w:r>
            <w:r w:rsidRPr="00F717E5">
              <w:rPr>
                <w:rFonts w:ascii="Times New Roman" w:eastAsia="Calibri" w:hAnsi="Times New Roman" w:cs="Times New Roman"/>
                <w:sz w:val="24"/>
                <w:szCs w:val="24"/>
              </w:rPr>
              <w:t xml:space="preserve"> működtetése</w:t>
            </w:r>
            <w:r>
              <w:rPr>
                <w:rFonts w:ascii="Times New Roman" w:eastAsia="Calibri" w:hAnsi="Times New Roman" w:cs="Times New Roman"/>
                <w:sz w:val="24"/>
                <w:szCs w:val="24"/>
              </w:rPr>
              <w:t xml:space="preserve"> </w:t>
            </w:r>
          </w:p>
        </w:tc>
      </w:tr>
      <w:tr w:rsidR="00934E6D" w:rsidRPr="00F717E5" w:rsidTr="003419DE">
        <w:trPr>
          <w:trHeight w:val="496"/>
        </w:trPr>
        <w:tc>
          <w:tcPr>
            <w:tcW w:w="9209" w:type="dxa"/>
            <w:vAlign w:val="center"/>
          </w:tcPr>
          <w:p w:rsidR="00934E6D" w:rsidRPr="00F717E5" w:rsidRDefault="00934E6D" w:rsidP="003419DE">
            <w:pPr>
              <w:spacing w:before="100" w:after="0" w:line="276" w:lineRule="auto"/>
              <w:rPr>
                <w:rFonts w:ascii="Times New Roman" w:eastAsia="Calibri" w:hAnsi="Times New Roman" w:cs="Times New Roman"/>
                <w:b/>
                <w:sz w:val="24"/>
                <w:szCs w:val="24"/>
              </w:rPr>
            </w:pPr>
            <w:r w:rsidRPr="00F717E5">
              <w:rPr>
                <w:rFonts w:ascii="Times New Roman" w:eastAsia="Calibri" w:hAnsi="Times New Roman" w:cs="Times New Roman"/>
                <w:b/>
                <w:sz w:val="24"/>
                <w:szCs w:val="24"/>
              </w:rPr>
              <w:t>Középtávú célok:</w:t>
            </w:r>
          </w:p>
        </w:tc>
      </w:tr>
      <w:tr w:rsidR="00934E6D" w:rsidRPr="00F717E5" w:rsidTr="003419DE">
        <w:trPr>
          <w:trHeight w:val="2755"/>
        </w:trPr>
        <w:tc>
          <w:tcPr>
            <w:tcW w:w="9209" w:type="dxa"/>
            <w:vAlign w:val="center"/>
          </w:tcPr>
          <w:p w:rsidR="00934E6D" w:rsidRPr="00F717E5" w:rsidRDefault="00934E6D" w:rsidP="003419DE">
            <w:pPr>
              <w:spacing w:before="100" w:after="0" w:line="276" w:lineRule="auto"/>
              <w:ind w:left="-68"/>
              <w:rPr>
                <w:rFonts w:ascii="Times New Roman" w:eastAsia="Calibri" w:hAnsi="Times New Roman" w:cs="Times New Roman"/>
                <w:sz w:val="24"/>
                <w:szCs w:val="24"/>
              </w:rPr>
            </w:pPr>
            <w:r w:rsidRPr="00F717E5">
              <w:rPr>
                <w:rFonts w:ascii="Times New Roman" w:eastAsia="Calibri" w:hAnsi="Times New Roman" w:cs="Times New Roman"/>
                <w:sz w:val="24"/>
                <w:szCs w:val="24"/>
              </w:rPr>
              <w:t>- Mérések, értékelések, felmérések, valamint a továbbképzéseken látottak, hallottak tapasztalatainak beépítése a mindennapi munkába</w:t>
            </w:r>
          </w:p>
          <w:p w:rsidR="00934E6D" w:rsidRPr="00F717E5" w:rsidRDefault="00934E6D" w:rsidP="003419DE">
            <w:pPr>
              <w:spacing w:after="0" w:line="276" w:lineRule="auto"/>
              <w:ind w:left="-68"/>
              <w:rPr>
                <w:rFonts w:ascii="Times New Roman" w:eastAsia="Calibri" w:hAnsi="Times New Roman" w:cs="Times New Roman"/>
                <w:sz w:val="24"/>
                <w:szCs w:val="24"/>
              </w:rPr>
            </w:pPr>
            <w:r w:rsidRPr="00F717E5">
              <w:rPr>
                <w:rFonts w:ascii="Times New Roman" w:eastAsia="Calibri" w:hAnsi="Times New Roman" w:cs="Times New Roman"/>
                <w:sz w:val="24"/>
                <w:szCs w:val="24"/>
              </w:rPr>
              <w:t>- A munkatársak aktív ösztönzése a szakirodalom olvasására, nevelési, tanítási gyakorlatuk fejlesztése érdekében</w:t>
            </w:r>
          </w:p>
          <w:p w:rsidR="00934E6D" w:rsidRDefault="00934E6D" w:rsidP="003419DE">
            <w:pPr>
              <w:tabs>
                <w:tab w:val="left" w:pos="360"/>
              </w:tabs>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xml:space="preserve">- Hatékony idő- és emberi erőforrás felhasználás (feladatok elosztása, delegálása, egyenletes terhelés, hatékony időbeosztás, feladatok priorizálása) </w:t>
            </w:r>
          </w:p>
          <w:p w:rsidR="00934E6D" w:rsidRDefault="00934E6D" w:rsidP="003419DE">
            <w:pPr>
              <w:tabs>
                <w:tab w:val="left" w:pos="360"/>
              </w:tabs>
              <w:spacing w:after="0" w:line="276" w:lineRule="auto"/>
              <w:rPr>
                <w:rFonts w:ascii="Times New Roman" w:eastAsia="Calibri" w:hAnsi="Times New Roman" w:cs="Times New Roman"/>
                <w:sz w:val="24"/>
                <w:szCs w:val="24"/>
              </w:rPr>
            </w:pPr>
            <w:r w:rsidRPr="00F717E5">
              <w:rPr>
                <w:rFonts w:ascii="Times New Roman" w:eastAsia="Calibri" w:hAnsi="Times New Roman" w:cs="Times New Roman"/>
                <w:sz w:val="24"/>
                <w:szCs w:val="24"/>
              </w:rPr>
              <w:t>- Az óvoda pozitív arculatának alakítása, a partneri elvárásoknak való megfelelés</w:t>
            </w:r>
            <w:r>
              <w:rPr>
                <w:rFonts w:ascii="Times New Roman" w:eastAsia="Calibri" w:hAnsi="Times New Roman" w:cs="Times New Roman"/>
                <w:sz w:val="24"/>
                <w:szCs w:val="24"/>
              </w:rPr>
              <w:t xml:space="preserve"> </w:t>
            </w:r>
          </w:p>
          <w:p w:rsidR="00934E6D" w:rsidRPr="007C2D4F" w:rsidRDefault="00934E6D" w:rsidP="003419DE">
            <w:pPr>
              <w:tabs>
                <w:tab w:val="left" w:pos="360"/>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Új lehetőségek keresése a környezettudatos nevelés megalapozása érdekében</w:t>
            </w:r>
          </w:p>
        </w:tc>
      </w:tr>
      <w:tr w:rsidR="00934E6D" w:rsidRPr="00F717E5" w:rsidTr="003419DE">
        <w:trPr>
          <w:trHeight w:val="536"/>
        </w:trPr>
        <w:tc>
          <w:tcPr>
            <w:tcW w:w="9209" w:type="dxa"/>
            <w:vAlign w:val="center"/>
          </w:tcPr>
          <w:p w:rsidR="00934E6D" w:rsidRPr="00211A32" w:rsidRDefault="00934E6D" w:rsidP="003419DE">
            <w:pPr>
              <w:spacing w:before="100" w:after="0" w:line="276" w:lineRule="auto"/>
              <w:ind w:left="-6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11A32">
              <w:rPr>
                <w:rFonts w:ascii="Times New Roman" w:eastAsia="Calibri" w:hAnsi="Times New Roman" w:cs="Times New Roman"/>
                <w:b/>
                <w:sz w:val="24"/>
                <w:szCs w:val="24"/>
              </w:rPr>
              <w:t>Hosszútávú célok:</w:t>
            </w:r>
          </w:p>
        </w:tc>
      </w:tr>
      <w:tr w:rsidR="00934E6D" w:rsidRPr="00F717E5" w:rsidTr="003419DE">
        <w:trPr>
          <w:trHeight w:val="3129"/>
        </w:trPr>
        <w:tc>
          <w:tcPr>
            <w:tcW w:w="9209" w:type="dxa"/>
            <w:vAlign w:val="center"/>
          </w:tcPr>
          <w:p w:rsidR="00934E6D" w:rsidRPr="00F717E5" w:rsidRDefault="00934E6D" w:rsidP="003419DE">
            <w:pPr>
              <w:spacing w:before="100" w:after="0" w:line="276" w:lineRule="auto"/>
              <w:ind w:left="-68"/>
              <w:rPr>
                <w:rFonts w:ascii="Times New Roman" w:eastAsia="Calibri" w:hAnsi="Times New Roman" w:cs="Times New Roman"/>
                <w:sz w:val="24"/>
                <w:szCs w:val="24"/>
              </w:rPr>
            </w:pPr>
            <w:r w:rsidRPr="00F717E5">
              <w:rPr>
                <w:rFonts w:ascii="Times New Roman" w:eastAsia="Calibri" w:hAnsi="Times New Roman" w:cs="Times New Roman"/>
                <w:sz w:val="24"/>
                <w:szCs w:val="24"/>
              </w:rPr>
              <w:t>- Az intézményi kulcsfolyamatok irányítása során a gyermeki fejlődés eredményeinek javítása</w:t>
            </w:r>
          </w:p>
          <w:p w:rsidR="00934E6D" w:rsidRPr="00F717E5" w:rsidRDefault="00934E6D" w:rsidP="003419DE">
            <w:pPr>
              <w:spacing w:after="0" w:line="276" w:lineRule="auto"/>
              <w:ind w:left="-68"/>
              <w:rPr>
                <w:rFonts w:ascii="Times New Roman" w:eastAsia="Calibri" w:hAnsi="Times New Roman" w:cs="Times New Roman"/>
                <w:sz w:val="24"/>
                <w:szCs w:val="24"/>
              </w:rPr>
            </w:pPr>
            <w:r w:rsidRPr="00F717E5">
              <w:rPr>
                <w:rFonts w:ascii="Times New Roman" w:eastAsia="Calibri" w:hAnsi="Times New Roman" w:cs="Times New Roman"/>
                <w:sz w:val="24"/>
                <w:szCs w:val="24"/>
              </w:rPr>
              <w:t>- A nevelőtestület bevonása a változások tervezésének, megvalósításának, további fejlesztésének folyamatába, a munkatársak képességeire, készségeire támaszkodva</w:t>
            </w:r>
          </w:p>
          <w:p w:rsidR="00934E6D" w:rsidRPr="00F717E5" w:rsidRDefault="00934E6D" w:rsidP="003419DE">
            <w:pPr>
              <w:spacing w:after="120" w:line="276" w:lineRule="auto"/>
              <w:contextualSpacing/>
              <w:rPr>
                <w:rFonts w:ascii="Times New Roman" w:eastAsia="Calibri" w:hAnsi="Times New Roman" w:cs="Times New Roman"/>
                <w:sz w:val="24"/>
                <w:szCs w:val="24"/>
              </w:rPr>
            </w:pPr>
            <w:r w:rsidRPr="00F717E5">
              <w:rPr>
                <w:rFonts w:ascii="Times New Roman" w:eastAsia="Calibri" w:hAnsi="Times New Roman" w:cs="Times New Roman"/>
                <w:sz w:val="24"/>
                <w:szCs w:val="24"/>
              </w:rPr>
              <w:t>- Munkatársak támogatása, ösztönzése terveik, céljaik, feladataik elérésében, teljesítésében, önmaguk fejlesztésében</w:t>
            </w:r>
          </w:p>
          <w:p w:rsidR="00934E6D" w:rsidRPr="00F717E5" w:rsidRDefault="00934E6D" w:rsidP="003419DE">
            <w:pPr>
              <w:spacing w:after="120" w:line="276" w:lineRule="auto"/>
              <w:contextualSpacing/>
              <w:rPr>
                <w:rFonts w:ascii="Times New Roman" w:eastAsia="Calibri" w:hAnsi="Times New Roman" w:cs="Times New Roman"/>
                <w:sz w:val="24"/>
                <w:szCs w:val="24"/>
              </w:rPr>
            </w:pPr>
            <w:r w:rsidRPr="00F717E5">
              <w:rPr>
                <w:rFonts w:ascii="Times New Roman" w:eastAsia="Calibri" w:hAnsi="Times New Roman" w:cs="Times New Roman"/>
                <w:sz w:val="24"/>
                <w:szCs w:val="24"/>
              </w:rPr>
              <w:t>- Az „Örökös Zöld Óvoda” és „Madárbarát Óvoda” szellemiségének megfelelően folyamatos megújulás, új lehetőségek keresése a környezettudatos nevelés megalapozása érdekében</w:t>
            </w:r>
          </w:p>
          <w:p w:rsidR="00934E6D" w:rsidRPr="00F717E5" w:rsidRDefault="00934E6D" w:rsidP="003419DE">
            <w:pPr>
              <w:spacing w:after="120" w:line="276" w:lineRule="auto"/>
              <w:contextualSpacing/>
              <w:rPr>
                <w:rFonts w:ascii="Times New Roman" w:eastAsia="Calibri" w:hAnsi="Times New Roman" w:cs="Times New Roman"/>
                <w:sz w:val="24"/>
                <w:szCs w:val="24"/>
              </w:rPr>
            </w:pPr>
            <w:r w:rsidRPr="00F717E5">
              <w:rPr>
                <w:rFonts w:ascii="Times New Roman" w:eastAsia="Calibri" w:hAnsi="Times New Roman" w:cs="Times New Roman"/>
                <w:sz w:val="24"/>
                <w:szCs w:val="24"/>
              </w:rPr>
              <w:t xml:space="preserve">- Nyugodt körülmények, megfelelő intézményi klíma biztosítása </w:t>
            </w:r>
          </w:p>
          <w:p w:rsidR="00934E6D" w:rsidRPr="00F717E5" w:rsidRDefault="00934E6D" w:rsidP="003419DE">
            <w:pPr>
              <w:spacing w:after="120" w:line="276" w:lineRule="auto"/>
              <w:contextualSpacing/>
              <w:rPr>
                <w:rFonts w:ascii="Times New Roman" w:eastAsia="Calibri" w:hAnsi="Times New Roman" w:cs="Times New Roman"/>
                <w:sz w:val="24"/>
                <w:szCs w:val="24"/>
              </w:rPr>
            </w:pPr>
            <w:r w:rsidRPr="00F717E5">
              <w:rPr>
                <w:rFonts w:ascii="Times New Roman" w:eastAsia="Calibri" w:hAnsi="Times New Roman" w:cs="Times New Roman"/>
                <w:sz w:val="24"/>
                <w:szCs w:val="24"/>
              </w:rPr>
              <w:t>- A dolgozók jó közérzetének, hatékony munkavégzéshez szükséges feltételeinek biztosítása</w:t>
            </w:r>
          </w:p>
        </w:tc>
      </w:tr>
    </w:tbl>
    <w:p w:rsidR="00934E6D" w:rsidRPr="00994D68" w:rsidRDefault="00934E6D" w:rsidP="00934E6D">
      <w:pPr>
        <w:pStyle w:val="Szvegtrzsbehzssal"/>
      </w:pPr>
    </w:p>
    <w:p w:rsidR="00934E6D" w:rsidRDefault="00934E6D" w:rsidP="00934E6D">
      <w:pPr>
        <w:pStyle w:val="Szvegtrzsbehzssal"/>
      </w:pPr>
    </w:p>
    <w:p w:rsidR="00C25035" w:rsidRDefault="00C25035" w:rsidP="00934E6D">
      <w:pPr>
        <w:pStyle w:val="Szvegtrzsbehzssal"/>
      </w:pPr>
    </w:p>
    <w:p w:rsidR="00934E6D" w:rsidRPr="002E2844" w:rsidRDefault="00934E6D" w:rsidP="00AC4CAC">
      <w:pPr>
        <w:pStyle w:val="Cmsor1"/>
      </w:pPr>
      <w:bookmarkStart w:id="19" w:name="_Toc18396319"/>
      <w:bookmarkStart w:id="20" w:name="_Toc18396480"/>
      <w:bookmarkStart w:id="21" w:name="_Toc18396827"/>
      <w:r w:rsidRPr="002E2844">
        <w:lastRenderedPageBreak/>
        <w:t xml:space="preserve">4. sz. </w:t>
      </w:r>
      <w:r w:rsidRPr="00AC4CAC">
        <w:t>melléklet</w:t>
      </w:r>
      <w:bookmarkEnd w:id="19"/>
      <w:bookmarkEnd w:id="20"/>
      <w:bookmarkEnd w:id="21"/>
    </w:p>
    <w:p w:rsidR="00934E6D" w:rsidRPr="00AC4CAC" w:rsidRDefault="00934E6D" w:rsidP="00D630BF">
      <w:pPr>
        <w:pStyle w:val="Cmsor1"/>
        <w:rPr>
          <w:rFonts w:eastAsia="Calibri"/>
          <w:b/>
          <w:bCs/>
        </w:rPr>
      </w:pPr>
      <w:bookmarkStart w:id="22" w:name="_Toc18396320"/>
      <w:bookmarkStart w:id="23" w:name="_Toc18396481"/>
      <w:bookmarkStart w:id="24" w:name="_Toc18396828"/>
      <w:r w:rsidRPr="00AC4CAC">
        <w:rPr>
          <w:rFonts w:eastAsia="Calibri"/>
          <w:b/>
          <w:bCs/>
        </w:rPr>
        <w:t>Pedagógus minősítési, tanfelügyeleti és önértékeléssel összefüggő eljárások</w:t>
      </w:r>
      <w:bookmarkEnd w:id="22"/>
      <w:bookmarkEnd w:id="23"/>
      <w:bookmarkEnd w:id="24"/>
    </w:p>
    <w:p w:rsidR="00934E6D" w:rsidRPr="002E2844" w:rsidRDefault="00934E6D" w:rsidP="00934E6D">
      <w:pPr>
        <w:pStyle w:val="Szvegtrzsbehzssal"/>
      </w:pPr>
    </w:p>
    <w:p w:rsidR="00934E6D" w:rsidRPr="0005470C" w:rsidRDefault="00934E6D" w:rsidP="00934E6D">
      <w:pPr>
        <w:tabs>
          <w:tab w:val="left" w:pos="2268"/>
          <w:tab w:val="right" w:pos="5103"/>
        </w:tabs>
        <w:spacing w:after="160" w:line="259" w:lineRule="auto"/>
        <w:rPr>
          <w:rFonts w:ascii="Times New Roman" w:eastAsia="Calibri" w:hAnsi="Times New Roman" w:cs="Times New Roman"/>
          <w:sz w:val="24"/>
          <w:szCs w:val="24"/>
        </w:rPr>
      </w:pPr>
      <w:r w:rsidRPr="0005470C">
        <w:rPr>
          <w:rFonts w:ascii="Times New Roman" w:eastAsia="Calibri" w:hAnsi="Times New Roman" w:cs="Times New Roman"/>
          <w:sz w:val="24"/>
          <w:szCs w:val="24"/>
        </w:rPr>
        <w:t>A munkaterv készítésekor ismert minősítő vizsgák, eljárások, tanfelügyeleti ellenőrzések és az ezekhez kapcsolódó önértékelések időpontjai a tagóvodákban:</w:t>
      </w:r>
    </w:p>
    <w:tbl>
      <w:tblPr>
        <w:tblStyle w:val="Rcsostblzat1"/>
        <w:tblW w:w="9493" w:type="dxa"/>
        <w:tblInd w:w="0" w:type="dxa"/>
        <w:tblLook w:val="04A0"/>
      </w:tblPr>
      <w:tblGrid>
        <w:gridCol w:w="2265"/>
        <w:gridCol w:w="2265"/>
        <w:gridCol w:w="2266"/>
        <w:gridCol w:w="2697"/>
      </w:tblGrid>
      <w:tr w:rsidR="00934E6D" w:rsidRPr="0005470C" w:rsidTr="003419DE">
        <w:tc>
          <w:tcPr>
            <w:tcW w:w="2265" w:type="dxa"/>
          </w:tcPr>
          <w:p w:rsidR="00934E6D" w:rsidRPr="0005470C" w:rsidRDefault="00934E6D" w:rsidP="003419DE">
            <w:pPr>
              <w:jc w:val="center"/>
              <w:rPr>
                <w:rFonts w:ascii="Times New Roman" w:hAnsi="Times New Roman"/>
                <w:b/>
                <w:sz w:val="24"/>
                <w:szCs w:val="24"/>
              </w:rPr>
            </w:pPr>
            <w:r w:rsidRPr="0005470C">
              <w:rPr>
                <w:rFonts w:ascii="Times New Roman" w:hAnsi="Times New Roman"/>
                <w:b/>
                <w:sz w:val="24"/>
                <w:szCs w:val="24"/>
              </w:rPr>
              <w:t>Pedagógus</w:t>
            </w:r>
          </w:p>
        </w:tc>
        <w:tc>
          <w:tcPr>
            <w:tcW w:w="2265" w:type="dxa"/>
          </w:tcPr>
          <w:p w:rsidR="00934E6D" w:rsidRPr="0005470C" w:rsidRDefault="00934E6D" w:rsidP="003419DE">
            <w:pPr>
              <w:jc w:val="center"/>
              <w:rPr>
                <w:rFonts w:ascii="Times New Roman" w:hAnsi="Times New Roman"/>
                <w:b/>
                <w:sz w:val="24"/>
                <w:szCs w:val="24"/>
              </w:rPr>
            </w:pPr>
            <w:r w:rsidRPr="0005470C">
              <w:rPr>
                <w:rFonts w:ascii="Times New Roman" w:hAnsi="Times New Roman"/>
                <w:b/>
                <w:sz w:val="24"/>
                <w:szCs w:val="24"/>
              </w:rPr>
              <w:t>Ellenőrzés típusa</w:t>
            </w:r>
          </w:p>
        </w:tc>
        <w:tc>
          <w:tcPr>
            <w:tcW w:w="2266" w:type="dxa"/>
          </w:tcPr>
          <w:p w:rsidR="00934E6D" w:rsidRPr="0005470C" w:rsidRDefault="00934E6D" w:rsidP="003419DE">
            <w:pPr>
              <w:jc w:val="center"/>
              <w:rPr>
                <w:rFonts w:ascii="Times New Roman" w:hAnsi="Times New Roman"/>
                <w:b/>
                <w:sz w:val="24"/>
                <w:szCs w:val="24"/>
              </w:rPr>
            </w:pPr>
            <w:r w:rsidRPr="0005470C">
              <w:rPr>
                <w:rFonts w:ascii="Times New Roman" w:hAnsi="Times New Roman"/>
                <w:b/>
                <w:sz w:val="24"/>
                <w:szCs w:val="24"/>
              </w:rPr>
              <w:t>Időpont</w:t>
            </w:r>
          </w:p>
        </w:tc>
        <w:tc>
          <w:tcPr>
            <w:tcW w:w="2697" w:type="dxa"/>
          </w:tcPr>
          <w:p w:rsidR="00934E6D" w:rsidRPr="0005470C" w:rsidRDefault="00934E6D" w:rsidP="003419DE">
            <w:pPr>
              <w:jc w:val="center"/>
              <w:rPr>
                <w:rFonts w:ascii="Times New Roman" w:hAnsi="Times New Roman"/>
                <w:b/>
                <w:sz w:val="24"/>
                <w:szCs w:val="24"/>
              </w:rPr>
            </w:pPr>
            <w:r w:rsidRPr="0005470C">
              <w:rPr>
                <w:rFonts w:ascii="Times New Roman" w:hAnsi="Times New Roman"/>
                <w:b/>
                <w:sz w:val="24"/>
                <w:szCs w:val="24"/>
              </w:rPr>
              <w:t>Besorolási célfokozat</w:t>
            </w:r>
          </w:p>
        </w:tc>
      </w:tr>
      <w:tr w:rsidR="00934E6D" w:rsidRPr="0005470C" w:rsidTr="003419DE">
        <w:tc>
          <w:tcPr>
            <w:tcW w:w="2265" w:type="dxa"/>
          </w:tcPr>
          <w:p w:rsidR="00934E6D" w:rsidRPr="0005470C" w:rsidRDefault="00934E6D" w:rsidP="003419DE">
            <w:pPr>
              <w:rPr>
                <w:rFonts w:ascii="Times New Roman" w:hAnsi="Times New Roman"/>
                <w:sz w:val="24"/>
                <w:szCs w:val="24"/>
              </w:rPr>
            </w:pPr>
            <w:r>
              <w:rPr>
                <w:rFonts w:ascii="Times New Roman" w:hAnsi="Times New Roman"/>
                <w:sz w:val="24"/>
                <w:szCs w:val="24"/>
              </w:rPr>
              <w:t>Kósa Alexandra</w:t>
            </w:r>
          </w:p>
        </w:tc>
        <w:tc>
          <w:tcPr>
            <w:tcW w:w="2265" w:type="dxa"/>
          </w:tcPr>
          <w:p w:rsidR="00934E6D" w:rsidRPr="0005470C" w:rsidRDefault="00934E6D" w:rsidP="003419DE">
            <w:pPr>
              <w:rPr>
                <w:rFonts w:ascii="Times New Roman" w:hAnsi="Times New Roman"/>
                <w:sz w:val="24"/>
                <w:szCs w:val="24"/>
              </w:rPr>
            </w:pPr>
            <w:r>
              <w:rPr>
                <w:rFonts w:ascii="Times New Roman" w:hAnsi="Times New Roman"/>
                <w:sz w:val="24"/>
                <w:szCs w:val="24"/>
              </w:rPr>
              <w:t>minősítés</w:t>
            </w:r>
          </w:p>
        </w:tc>
        <w:tc>
          <w:tcPr>
            <w:tcW w:w="2266" w:type="dxa"/>
          </w:tcPr>
          <w:p w:rsidR="00934E6D" w:rsidRPr="0005470C" w:rsidRDefault="00934E6D" w:rsidP="003419DE">
            <w:pPr>
              <w:jc w:val="center"/>
              <w:rPr>
                <w:rFonts w:ascii="Times New Roman" w:hAnsi="Times New Roman"/>
                <w:sz w:val="24"/>
                <w:szCs w:val="24"/>
              </w:rPr>
            </w:pPr>
            <w:r>
              <w:rPr>
                <w:rFonts w:ascii="Times New Roman" w:hAnsi="Times New Roman"/>
                <w:sz w:val="24"/>
                <w:szCs w:val="24"/>
              </w:rPr>
              <w:t>2020.</w:t>
            </w:r>
          </w:p>
        </w:tc>
        <w:tc>
          <w:tcPr>
            <w:tcW w:w="2697" w:type="dxa"/>
          </w:tcPr>
          <w:p w:rsidR="00934E6D" w:rsidRPr="0005470C" w:rsidRDefault="00934E6D" w:rsidP="003419DE">
            <w:pPr>
              <w:rPr>
                <w:rFonts w:ascii="Times New Roman" w:hAnsi="Times New Roman"/>
                <w:sz w:val="24"/>
                <w:szCs w:val="24"/>
              </w:rPr>
            </w:pPr>
            <w:r>
              <w:rPr>
                <w:rFonts w:ascii="Times New Roman" w:hAnsi="Times New Roman"/>
                <w:sz w:val="24"/>
                <w:szCs w:val="24"/>
              </w:rPr>
              <w:t>Ped.I.</w:t>
            </w:r>
          </w:p>
        </w:tc>
      </w:tr>
      <w:tr w:rsidR="00934E6D" w:rsidRPr="0005470C" w:rsidTr="003419DE">
        <w:tc>
          <w:tcPr>
            <w:tcW w:w="2265" w:type="dxa"/>
          </w:tcPr>
          <w:p w:rsidR="00934E6D" w:rsidRPr="0005470C" w:rsidRDefault="00934E6D" w:rsidP="003419DE">
            <w:pPr>
              <w:rPr>
                <w:rFonts w:ascii="Times New Roman" w:hAnsi="Times New Roman"/>
                <w:sz w:val="24"/>
                <w:szCs w:val="24"/>
              </w:rPr>
            </w:pPr>
            <w:r>
              <w:rPr>
                <w:rFonts w:ascii="Times New Roman" w:hAnsi="Times New Roman"/>
                <w:sz w:val="24"/>
                <w:szCs w:val="24"/>
              </w:rPr>
              <w:t>Lovasi Petra</w:t>
            </w:r>
          </w:p>
        </w:tc>
        <w:tc>
          <w:tcPr>
            <w:tcW w:w="2265" w:type="dxa"/>
          </w:tcPr>
          <w:p w:rsidR="00934E6D" w:rsidRPr="0005470C" w:rsidRDefault="00934E6D" w:rsidP="003419DE">
            <w:pPr>
              <w:rPr>
                <w:rFonts w:ascii="Times New Roman" w:hAnsi="Times New Roman"/>
                <w:sz w:val="24"/>
                <w:szCs w:val="24"/>
              </w:rPr>
            </w:pPr>
            <w:r w:rsidRPr="0005470C">
              <w:rPr>
                <w:rFonts w:ascii="Times New Roman" w:hAnsi="Times New Roman"/>
                <w:sz w:val="24"/>
                <w:szCs w:val="24"/>
              </w:rPr>
              <w:t>minősítés</w:t>
            </w:r>
          </w:p>
        </w:tc>
        <w:tc>
          <w:tcPr>
            <w:tcW w:w="2266" w:type="dxa"/>
          </w:tcPr>
          <w:p w:rsidR="00934E6D" w:rsidRPr="0005470C" w:rsidRDefault="00934E6D" w:rsidP="003419DE">
            <w:pPr>
              <w:jc w:val="center"/>
              <w:rPr>
                <w:rFonts w:ascii="Times New Roman" w:hAnsi="Times New Roman"/>
                <w:sz w:val="24"/>
                <w:szCs w:val="24"/>
              </w:rPr>
            </w:pPr>
            <w:r>
              <w:rPr>
                <w:rFonts w:ascii="Times New Roman" w:hAnsi="Times New Roman"/>
                <w:sz w:val="24"/>
                <w:szCs w:val="24"/>
              </w:rPr>
              <w:t>2020.</w:t>
            </w:r>
          </w:p>
        </w:tc>
        <w:tc>
          <w:tcPr>
            <w:tcW w:w="2697" w:type="dxa"/>
          </w:tcPr>
          <w:p w:rsidR="00934E6D" w:rsidRPr="0005470C" w:rsidRDefault="00934E6D" w:rsidP="003419DE">
            <w:pPr>
              <w:rPr>
                <w:rFonts w:ascii="Times New Roman" w:hAnsi="Times New Roman"/>
                <w:sz w:val="24"/>
                <w:szCs w:val="24"/>
              </w:rPr>
            </w:pPr>
            <w:r>
              <w:rPr>
                <w:rFonts w:ascii="Times New Roman" w:hAnsi="Times New Roman"/>
                <w:sz w:val="24"/>
                <w:szCs w:val="24"/>
              </w:rPr>
              <w:t>Ped.I</w:t>
            </w:r>
            <w:r w:rsidRPr="0005470C">
              <w:rPr>
                <w:rFonts w:ascii="Times New Roman" w:hAnsi="Times New Roman"/>
                <w:sz w:val="24"/>
                <w:szCs w:val="24"/>
              </w:rPr>
              <w:t>.</w:t>
            </w:r>
          </w:p>
        </w:tc>
      </w:tr>
      <w:tr w:rsidR="00934E6D" w:rsidRPr="0005470C" w:rsidTr="003419DE">
        <w:tc>
          <w:tcPr>
            <w:tcW w:w="2265" w:type="dxa"/>
          </w:tcPr>
          <w:p w:rsidR="00934E6D" w:rsidRPr="0005470C" w:rsidRDefault="00934E6D" w:rsidP="003419DE">
            <w:pPr>
              <w:rPr>
                <w:rFonts w:ascii="Times New Roman" w:hAnsi="Times New Roman"/>
                <w:sz w:val="24"/>
                <w:szCs w:val="24"/>
              </w:rPr>
            </w:pPr>
            <w:r w:rsidRPr="0005470C">
              <w:rPr>
                <w:rFonts w:ascii="Times New Roman" w:hAnsi="Times New Roman"/>
                <w:sz w:val="24"/>
                <w:szCs w:val="24"/>
              </w:rPr>
              <w:t>Szekeres Erika</w:t>
            </w:r>
          </w:p>
        </w:tc>
        <w:tc>
          <w:tcPr>
            <w:tcW w:w="2265" w:type="dxa"/>
          </w:tcPr>
          <w:p w:rsidR="00934E6D" w:rsidRPr="0005470C" w:rsidRDefault="00934E6D" w:rsidP="003419DE">
            <w:pPr>
              <w:rPr>
                <w:rFonts w:ascii="Times New Roman" w:hAnsi="Times New Roman"/>
                <w:sz w:val="24"/>
                <w:szCs w:val="24"/>
              </w:rPr>
            </w:pPr>
            <w:r w:rsidRPr="0005470C">
              <w:rPr>
                <w:rFonts w:ascii="Times New Roman" w:hAnsi="Times New Roman"/>
                <w:sz w:val="24"/>
                <w:szCs w:val="24"/>
              </w:rPr>
              <w:t>vezetői tanfelügyelet</w:t>
            </w:r>
          </w:p>
        </w:tc>
        <w:tc>
          <w:tcPr>
            <w:tcW w:w="2266" w:type="dxa"/>
          </w:tcPr>
          <w:p w:rsidR="00934E6D" w:rsidRPr="0005470C" w:rsidRDefault="00934E6D" w:rsidP="003419DE">
            <w:pPr>
              <w:jc w:val="center"/>
              <w:rPr>
                <w:rFonts w:ascii="Times New Roman" w:hAnsi="Times New Roman"/>
                <w:sz w:val="24"/>
                <w:szCs w:val="24"/>
              </w:rPr>
            </w:pPr>
            <w:r w:rsidRPr="0005470C">
              <w:rPr>
                <w:rFonts w:ascii="Times New Roman" w:hAnsi="Times New Roman"/>
                <w:sz w:val="24"/>
                <w:szCs w:val="24"/>
              </w:rPr>
              <w:t>2019.</w:t>
            </w:r>
          </w:p>
        </w:tc>
        <w:tc>
          <w:tcPr>
            <w:tcW w:w="2697" w:type="dxa"/>
          </w:tcPr>
          <w:p w:rsidR="00934E6D" w:rsidRPr="0005470C" w:rsidRDefault="00934E6D" w:rsidP="003419DE">
            <w:pPr>
              <w:rPr>
                <w:rFonts w:ascii="Times New Roman" w:hAnsi="Times New Roman"/>
                <w:sz w:val="24"/>
                <w:szCs w:val="24"/>
              </w:rPr>
            </w:pPr>
          </w:p>
        </w:tc>
      </w:tr>
    </w:tbl>
    <w:p w:rsidR="00934E6D" w:rsidRPr="0005470C" w:rsidRDefault="00934E6D" w:rsidP="00934E6D">
      <w:pPr>
        <w:spacing w:after="160" w:line="259" w:lineRule="auto"/>
        <w:rPr>
          <w:rFonts w:ascii="Times New Roman" w:eastAsia="Calibri" w:hAnsi="Times New Roman" w:cs="Times New Roman"/>
          <w:sz w:val="24"/>
          <w:szCs w:val="24"/>
        </w:rPr>
      </w:pPr>
    </w:p>
    <w:p w:rsidR="00934E6D" w:rsidRPr="0005470C" w:rsidRDefault="00934E6D" w:rsidP="00934E6D">
      <w:pPr>
        <w:spacing w:after="0"/>
        <w:rPr>
          <w:rFonts w:ascii="Times New Roman" w:eastAsia="Calibri" w:hAnsi="Times New Roman" w:cs="Times New Roman"/>
          <w:sz w:val="24"/>
          <w:szCs w:val="24"/>
        </w:rPr>
      </w:pPr>
      <w:r w:rsidRPr="0005470C">
        <w:rPr>
          <w:rFonts w:ascii="Times New Roman" w:eastAsia="Calibri" w:hAnsi="Times New Roman" w:cs="Times New Roman"/>
          <w:sz w:val="24"/>
          <w:szCs w:val="24"/>
        </w:rPr>
        <w:t xml:space="preserve">A sikeres minősítő eljárások érdekében </w:t>
      </w:r>
      <w:r>
        <w:rPr>
          <w:rFonts w:ascii="Times New Roman" w:eastAsia="Calibri" w:hAnsi="Times New Roman" w:cs="Times New Roman"/>
          <w:sz w:val="24"/>
          <w:szCs w:val="24"/>
        </w:rPr>
        <w:t>továbbra is működtetjük</w:t>
      </w:r>
      <w:r w:rsidRPr="0005470C">
        <w:rPr>
          <w:rFonts w:ascii="Times New Roman" w:eastAsia="Calibri" w:hAnsi="Times New Roman" w:cs="Times New Roman"/>
          <w:sz w:val="24"/>
          <w:szCs w:val="24"/>
        </w:rPr>
        <w:t xml:space="preserve"> a Minősítés Munkacsoportunkat, melynek tagjai: </w:t>
      </w:r>
    </w:p>
    <w:p w:rsidR="00934E6D" w:rsidRPr="0005470C" w:rsidRDefault="00934E6D" w:rsidP="00934E6D">
      <w:pPr>
        <w:spacing w:after="0"/>
        <w:rPr>
          <w:rFonts w:ascii="Times New Roman" w:eastAsia="Calibri" w:hAnsi="Times New Roman" w:cs="Times New Roman"/>
          <w:sz w:val="24"/>
          <w:szCs w:val="24"/>
        </w:rPr>
      </w:pPr>
      <w:r w:rsidRPr="0005470C">
        <w:rPr>
          <w:rFonts w:ascii="Times New Roman" w:eastAsia="Calibri" w:hAnsi="Times New Roman" w:cs="Times New Roman"/>
          <w:sz w:val="24"/>
          <w:szCs w:val="24"/>
        </w:rPr>
        <w:t>- Fülöp Éva – Munkacsoport vezető</w:t>
      </w:r>
    </w:p>
    <w:p w:rsidR="00934E6D" w:rsidRPr="0005470C" w:rsidRDefault="00934E6D" w:rsidP="00934E6D">
      <w:pPr>
        <w:spacing w:after="0"/>
        <w:rPr>
          <w:rFonts w:ascii="Times New Roman" w:eastAsia="Calibri" w:hAnsi="Times New Roman" w:cs="Times New Roman"/>
          <w:sz w:val="24"/>
          <w:szCs w:val="24"/>
        </w:rPr>
      </w:pPr>
      <w:r w:rsidRPr="0005470C">
        <w:rPr>
          <w:rFonts w:ascii="Times New Roman" w:eastAsia="Calibri" w:hAnsi="Times New Roman" w:cs="Times New Roman"/>
          <w:sz w:val="24"/>
          <w:szCs w:val="24"/>
        </w:rPr>
        <w:t>- Minősülő kollégák (lsd. fent)</w:t>
      </w:r>
    </w:p>
    <w:p w:rsidR="00934E6D" w:rsidRPr="0005470C" w:rsidRDefault="00934E6D" w:rsidP="00934E6D">
      <w:pPr>
        <w:spacing w:after="0"/>
        <w:rPr>
          <w:rFonts w:ascii="Times New Roman" w:eastAsia="Calibri" w:hAnsi="Times New Roman" w:cs="Times New Roman"/>
          <w:sz w:val="24"/>
          <w:szCs w:val="24"/>
        </w:rPr>
      </w:pPr>
      <w:r w:rsidRPr="0005470C">
        <w:rPr>
          <w:rFonts w:ascii="Times New Roman" w:eastAsia="Calibri" w:hAnsi="Times New Roman" w:cs="Times New Roman"/>
          <w:sz w:val="24"/>
          <w:szCs w:val="24"/>
        </w:rPr>
        <w:t>- Kocsis Beatrix – óvodapedagógus, szakértő</w:t>
      </w:r>
    </w:p>
    <w:p w:rsidR="00934E6D" w:rsidRPr="0005470C" w:rsidRDefault="00934E6D" w:rsidP="00934E6D">
      <w:pPr>
        <w:spacing w:after="0"/>
        <w:rPr>
          <w:rFonts w:ascii="Times New Roman" w:eastAsia="Calibri" w:hAnsi="Times New Roman" w:cs="Times New Roman"/>
          <w:sz w:val="24"/>
          <w:szCs w:val="24"/>
        </w:rPr>
      </w:pPr>
      <w:r w:rsidRPr="0005470C">
        <w:rPr>
          <w:rFonts w:ascii="Times New Roman" w:eastAsia="Calibri" w:hAnsi="Times New Roman" w:cs="Times New Roman"/>
          <w:sz w:val="24"/>
          <w:szCs w:val="24"/>
        </w:rPr>
        <w:t>- Szekeres Erika – Tagóvoda vezető</w:t>
      </w:r>
    </w:p>
    <w:p w:rsidR="00934E6D" w:rsidRPr="0005470C" w:rsidRDefault="00934E6D" w:rsidP="00934E6D">
      <w:pPr>
        <w:spacing w:after="0"/>
        <w:rPr>
          <w:rFonts w:ascii="Times New Roman" w:eastAsia="Calibri" w:hAnsi="Times New Roman" w:cs="Times New Roman"/>
          <w:sz w:val="24"/>
          <w:szCs w:val="24"/>
        </w:rPr>
      </w:pPr>
    </w:p>
    <w:tbl>
      <w:tblPr>
        <w:tblStyle w:val="Rcsostblzat1"/>
        <w:tblW w:w="9493" w:type="dxa"/>
        <w:tblInd w:w="0" w:type="dxa"/>
        <w:tblLook w:val="04A0"/>
      </w:tblPr>
      <w:tblGrid>
        <w:gridCol w:w="3539"/>
        <w:gridCol w:w="3119"/>
        <w:gridCol w:w="2835"/>
      </w:tblGrid>
      <w:tr w:rsidR="00934E6D" w:rsidRPr="0005470C" w:rsidTr="003419DE">
        <w:tc>
          <w:tcPr>
            <w:tcW w:w="3539" w:type="dxa"/>
          </w:tcPr>
          <w:p w:rsidR="00934E6D" w:rsidRPr="0005470C" w:rsidRDefault="00934E6D" w:rsidP="003419DE">
            <w:pPr>
              <w:ind w:firstLine="708"/>
              <w:jc w:val="center"/>
              <w:rPr>
                <w:rFonts w:ascii="Times New Roman" w:eastAsia="Times New Roman" w:hAnsi="Times New Roman"/>
                <w:b/>
                <w:sz w:val="24"/>
                <w:szCs w:val="24"/>
                <w:lang w:eastAsia="hu-HU"/>
              </w:rPr>
            </w:pPr>
            <w:r w:rsidRPr="00B65B7A">
              <w:rPr>
                <w:rFonts w:ascii="Times New Roman" w:eastAsia="Times New Roman" w:hAnsi="Times New Roman"/>
                <w:b/>
                <w:sz w:val="24"/>
                <w:szCs w:val="24"/>
                <w:lang w:eastAsia="hu-HU"/>
              </w:rPr>
              <w:t>Gyakornok-mentorált</w:t>
            </w:r>
          </w:p>
        </w:tc>
        <w:tc>
          <w:tcPr>
            <w:tcW w:w="3119" w:type="dxa"/>
          </w:tcPr>
          <w:p w:rsidR="00934E6D" w:rsidRPr="0005470C" w:rsidRDefault="00934E6D" w:rsidP="003419DE">
            <w:pPr>
              <w:jc w:val="center"/>
              <w:rPr>
                <w:rFonts w:ascii="Times New Roman" w:eastAsia="Times New Roman" w:hAnsi="Times New Roman"/>
                <w:b/>
                <w:sz w:val="24"/>
                <w:szCs w:val="24"/>
                <w:lang w:eastAsia="hu-HU"/>
              </w:rPr>
            </w:pPr>
            <w:r w:rsidRPr="00B65B7A">
              <w:rPr>
                <w:rFonts w:ascii="Times New Roman" w:eastAsia="Times New Roman" w:hAnsi="Times New Roman"/>
                <w:b/>
                <w:sz w:val="24"/>
                <w:szCs w:val="24"/>
                <w:lang w:eastAsia="hu-HU"/>
              </w:rPr>
              <w:t>Szakmai segítő mentor</w:t>
            </w:r>
          </w:p>
        </w:tc>
        <w:tc>
          <w:tcPr>
            <w:tcW w:w="2835" w:type="dxa"/>
          </w:tcPr>
          <w:p w:rsidR="00934E6D" w:rsidRPr="0005470C" w:rsidRDefault="00934E6D" w:rsidP="003419DE">
            <w:pPr>
              <w:jc w:val="center"/>
              <w:rPr>
                <w:rFonts w:ascii="Times New Roman" w:eastAsia="Times New Roman" w:hAnsi="Times New Roman"/>
                <w:b/>
                <w:sz w:val="24"/>
                <w:szCs w:val="24"/>
                <w:lang w:eastAsia="hu-HU"/>
              </w:rPr>
            </w:pPr>
            <w:r w:rsidRPr="00B65B7A">
              <w:rPr>
                <w:rFonts w:ascii="Times New Roman" w:eastAsia="Times New Roman" w:hAnsi="Times New Roman"/>
                <w:b/>
                <w:sz w:val="24"/>
                <w:szCs w:val="24"/>
                <w:lang w:eastAsia="hu-HU"/>
              </w:rPr>
              <w:t>Gyakornoki idő lejárta</w:t>
            </w:r>
          </w:p>
        </w:tc>
      </w:tr>
      <w:tr w:rsidR="00934E6D" w:rsidRPr="0005470C" w:rsidTr="003419DE">
        <w:tc>
          <w:tcPr>
            <w:tcW w:w="3539"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Lovasi Petra</w:t>
            </w:r>
          </w:p>
        </w:tc>
        <w:tc>
          <w:tcPr>
            <w:tcW w:w="3119"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Szabóné Prim Ildikó</w:t>
            </w:r>
          </w:p>
        </w:tc>
        <w:tc>
          <w:tcPr>
            <w:tcW w:w="2835"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2020. július</w:t>
            </w:r>
          </w:p>
        </w:tc>
      </w:tr>
      <w:tr w:rsidR="00934E6D" w:rsidRPr="0005470C" w:rsidTr="003419DE">
        <w:tc>
          <w:tcPr>
            <w:tcW w:w="3539"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Kósa Alexandra</w:t>
            </w:r>
          </w:p>
        </w:tc>
        <w:tc>
          <w:tcPr>
            <w:tcW w:w="3119"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Vígh-Megyeri Csilla</w:t>
            </w:r>
          </w:p>
        </w:tc>
        <w:tc>
          <w:tcPr>
            <w:tcW w:w="2835" w:type="dxa"/>
          </w:tcPr>
          <w:p w:rsidR="00934E6D" w:rsidRPr="0005470C" w:rsidRDefault="00934E6D" w:rsidP="003419DE">
            <w:pPr>
              <w:rPr>
                <w:rFonts w:ascii="Times New Roman" w:eastAsia="Times New Roman" w:hAnsi="Times New Roman"/>
                <w:sz w:val="24"/>
                <w:szCs w:val="24"/>
                <w:lang w:eastAsia="hu-HU"/>
              </w:rPr>
            </w:pPr>
            <w:r w:rsidRPr="0005470C">
              <w:rPr>
                <w:rFonts w:ascii="Times New Roman" w:eastAsia="Times New Roman" w:hAnsi="Times New Roman"/>
                <w:sz w:val="24"/>
                <w:szCs w:val="24"/>
                <w:lang w:eastAsia="hu-HU"/>
              </w:rPr>
              <w:t>2020. augusztus 31.</w:t>
            </w:r>
          </w:p>
        </w:tc>
      </w:tr>
      <w:tr w:rsidR="00934E6D" w:rsidRPr="0005470C" w:rsidTr="003419DE">
        <w:tc>
          <w:tcPr>
            <w:tcW w:w="3539" w:type="dxa"/>
          </w:tcPr>
          <w:p w:rsidR="00934E6D" w:rsidRPr="0005470C" w:rsidRDefault="00934E6D" w:rsidP="003419DE">
            <w:pPr>
              <w:rPr>
                <w:rFonts w:ascii="Times New Roman" w:eastAsia="Times New Roman" w:hAnsi="Times New Roman"/>
                <w:sz w:val="24"/>
                <w:szCs w:val="24"/>
                <w:lang w:eastAsia="hu-HU"/>
              </w:rPr>
            </w:pPr>
            <w:r>
              <w:rPr>
                <w:rFonts w:ascii="Times New Roman" w:eastAsia="Times New Roman" w:hAnsi="Times New Roman"/>
                <w:sz w:val="24"/>
                <w:szCs w:val="24"/>
                <w:lang w:eastAsia="hu-HU"/>
              </w:rPr>
              <w:t>Lugosi Szandra</w:t>
            </w:r>
          </w:p>
        </w:tc>
        <w:tc>
          <w:tcPr>
            <w:tcW w:w="3119" w:type="dxa"/>
          </w:tcPr>
          <w:p w:rsidR="00934E6D" w:rsidRPr="0005470C" w:rsidRDefault="00934E6D" w:rsidP="003419DE">
            <w:pPr>
              <w:rPr>
                <w:rFonts w:ascii="Times New Roman" w:eastAsia="Times New Roman" w:hAnsi="Times New Roman"/>
                <w:sz w:val="24"/>
                <w:szCs w:val="24"/>
                <w:lang w:eastAsia="hu-HU"/>
              </w:rPr>
            </w:pPr>
            <w:r>
              <w:rPr>
                <w:rFonts w:ascii="Times New Roman" w:eastAsia="Times New Roman" w:hAnsi="Times New Roman"/>
                <w:sz w:val="24"/>
                <w:szCs w:val="24"/>
                <w:lang w:eastAsia="hu-HU"/>
              </w:rPr>
              <w:t>Ambrus Magdolna</w:t>
            </w:r>
          </w:p>
        </w:tc>
        <w:tc>
          <w:tcPr>
            <w:tcW w:w="2835" w:type="dxa"/>
          </w:tcPr>
          <w:p w:rsidR="00934E6D" w:rsidRPr="0005470C" w:rsidRDefault="00934E6D" w:rsidP="003419DE">
            <w:pPr>
              <w:rPr>
                <w:rFonts w:ascii="Times New Roman" w:eastAsia="Times New Roman" w:hAnsi="Times New Roman"/>
                <w:sz w:val="24"/>
                <w:szCs w:val="24"/>
                <w:lang w:eastAsia="hu-HU"/>
              </w:rPr>
            </w:pPr>
            <w:r>
              <w:rPr>
                <w:rFonts w:ascii="Times New Roman" w:eastAsia="Times New Roman" w:hAnsi="Times New Roman"/>
                <w:sz w:val="24"/>
                <w:szCs w:val="24"/>
                <w:lang w:eastAsia="hu-HU"/>
              </w:rPr>
              <w:t>2021. augusztus 31.</w:t>
            </w:r>
          </w:p>
        </w:tc>
      </w:tr>
      <w:tr w:rsidR="00934E6D" w:rsidRPr="0005470C" w:rsidTr="003419DE">
        <w:tc>
          <w:tcPr>
            <w:tcW w:w="3539" w:type="dxa"/>
          </w:tcPr>
          <w:p w:rsidR="00934E6D" w:rsidRDefault="00934E6D" w:rsidP="003419DE">
            <w:pPr>
              <w:rPr>
                <w:rFonts w:ascii="Times New Roman" w:eastAsia="Times New Roman" w:hAnsi="Times New Roman"/>
                <w:sz w:val="24"/>
                <w:szCs w:val="24"/>
                <w:lang w:eastAsia="hu-HU"/>
              </w:rPr>
            </w:pPr>
          </w:p>
        </w:tc>
        <w:tc>
          <w:tcPr>
            <w:tcW w:w="3119" w:type="dxa"/>
          </w:tcPr>
          <w:p w:rsidR="00934E6D" w:rsidRPr="0005470C" w:rsidRDefault="00934E6D" w:rsidP="003419DE">
            <w:pPr>
              <w:rPr>
                <w:rFonts w:ascii="Times New Roman" w:eastAsia="Times New Roman" w:hAnsi="Times New Roman"/>
                <w:sz w:val="24"/>
                <w:szCs w:val="24"/>
                <w:lang w:eastAsia="hu-HU"/>
              </w:rPr>
            </w:pPr>
          </w:p>
        </w:tc>
        <w:tc>
          <w:tcPr>
            <w:tcW w:w="2835" w:type="dxa"/>
          </w:tcPr>
          <w:p w:rsidR="00934E6D" w:rsidRPr="0005470C" w:rsidRDefault="00934E6D" w:rsidP="003419DE">
            <w:pPr>
              <w:rPr>
                <w:rFonts w:ascii="Times New Roman" w:eastAsia="Times New Roman" w:hAnsi="Times New Roman"/>
                <w:sz w:val="24"/>
                <w:szCs w:val="24"/>
                <w:lang w:eastAsia="hu-HU"/>
              </w:rPr>
            </w:pPr>
          </w:p>
        </w:tc>
      </w:tr>
      <w:tr w:rsidR="00934E6D" w:rsidRPr="0005470C" w:rsidTr="003419DE">
        <w:tc>
          <w:tcPr>
            <w:tcW w:w="3539" w:type="dxa"/>
          </w:tcPr>
          <w:p w:rsidR="00934E6D" w:rsidRPr="0005470C" w:rsidRDefault="00934E6D" w:rsidP="003419DE">
            <w:pPr>
              <w:rPr>
                <w:rFonts w:ascii="Times New Roman" w:eastAsia="Times New Roman" w:hAnsi="Times New Roman"/>
                <w:i/>
                <w:sz w:val="24"/>
                <w:szCs w:val="24"/>
                <w:lang w:eastAsia="hu-HU"/>
              </w:rPr>
            </w:pPr>
            <w:r w:rsidRPr="0005470C">
              <w:rPr>
                <w:rFonts w:ascii="Times New Roman" w:eastAsia="Times New Roman" w:hAnsi="Times New Roman"/>
                <w:i/>
                <w:sz w:val="24"/>
                <w:szCs w:val="24"/>
                <w:lang w:eastAsia="hu-HU"/>
              </w:rPr>
              <w:t>Kozmáné Horváth Bernadett (pedagógiai asszisztens)</w:t>
            </w:r>
          </w:p>
        </w:tc>
        <w:tc>
          <w:tcPr>
            <w:tcW w:w="3119" w:type="dxa"/>
          </w:tcPr>
          <w:p w:rsidR="00934E6D" w:rsidRPr="0005470C" w:rsidRDefault="00934E6D" w:rsidP="003419DE">
            <w:pPr>
              <w:rPr>
                <w:rFonts w:ascii="Times New Roman" w:eastAsia="Times New Roman" w:hAnsi="Times New Roman"/>
                <w:i/>
                <w:sz w:val="24"/>
                <w:szCs w:val="24"/>
                <w:lang w:eastAsia="hu-HU"/>
              </w:rPr>
            </w:pPr>
            <w:r>
              <w:rPr>
                <w:rFonts w:ascii="Times New Roman" w:eastAsia="Times New Roman" w:hAnsi="Times New Roman"/>
                <w:i/>
                <w:sz w:val="24"/>
                <w:szCs w:val="24"/>
                <w:lang w:eastAsia="hu-HU"/>
              </w:rPr>
              <w:t>Kocsis Beatrix</w:t>
            </w:r>
          </w:p>
        </w:tc>
        <w:tc>
          <w:tcPr>
            <w:tcW w:w="2835" w:type="dxa"/>
          </w:tcPr>
          <w:p w:rsidR="00934E6D" w:rsidRPr="0005470C" w:rsidRDefault="00934E6D" w:rsidP="003419DE">
            <w:pPr>
              <w:rPr>
                <w:rFonts w:ascii="Times New Roman" w:eastAsia="Times New Roman" w:hAnsi="Times New Roman"/>
                <w:i/>
                <w:sz w:val="24"/>
                <w:szCs w:val="24"/>
                <w:lang w:eastAsia="hu-HU"/>
              </w:rPr>
            </w:pPr>
            <w:r w:rsidRPr="0005470C">
              <w:rPr>
                <w:rFonts w:ascii="Times New Roman" w:eastAsia="Times New Roman" w:hAnsi="Times New Roman"/>
                <w:i/>
                <w:sz w:val="24"/>
                <w:szCs w:val="24"/>
                <w:lang w:eastAsia="hu-HU"/>
              </w:rPr>
              <w:t>óvodapedagógusi diploma megszerzése</w:t>
            </w:r>
          </w:p>
        </w:tc>
      </w:tr>
    </w:tbl>
    <w:p w:rsidR="00934E6D" w:rsidRPr="00D04228" w:rsidRDefault="00934E6D" w:rsidP="00677EBB">
      <w:pPr>
        <w:pStyle w:val="Szvegtrzsbehzssal"/>
        <w:ind w:left="0"/>
        <w:rPr>
          <w:lang w:eastAsia="hu-HU"/>
        </w:rPr>
      </w:pPr>
    </w:p>
    <w:tbl>
      <w:tblPr>
        <w:tblStyle w:val="Rcsostblzat"/>
        <w:tblW w:w="9498" w:type="dxa"/>
        <w:tblInd w:w="-5" w:type="dxa"/>
        <w:tblLook w:val="04A0"/>
      </w:tblPr>
      <w:tblGrid>
        <w:gridCol w:w="4678"/>
        <w:gridCol w:w="4820"/>
      </w:tblGrid>
      <w:tr w:rsidR="00934E6D" w:rsidRPr="00D04228" w:rsidTr="003419DE">
        <w:tc>
          <w:tcPr>
            <w:tcW w:w="4678" w:type="dxa"/>
          </w:tcPr>
          <w:p w:rsidR="00934E6D" w:rsidRPr="00D04228" w:rsidRDefault="00934E6D" w:rsidP="00934E6D">
            <w:pPr>
              <w:pStyle w:val="Szvegtrzsbehzssal"/>
              <w:spacing w:before="120"/>
              <w:ind w:left="0"/>
              <w:jc w:val="center"/>
              <w:rPr>
                <w:rFonts w:ascii="Times New Roman" w:hAnsi="Times New Roman" w:cs="Times New Roman"/>
                <w:b/>
                <w:sz w:val="24"/>
                <w:szCs w:val="24"/>
              </w:rPr>
            </w:pPr>
            <w:r w:rsidRPr="00D04228">
              <w:rPr>
                <w:rFonts w:ascii="Times New Roman" w:hAnsi="Times New Roman" w:cs="Times New Roman"/>
                <w:b/>
                <w:sz w:val="24"/>
                <w:szCs w:val="24"/>
              </w:rPr>
              <w:t>Önértékelésben résztvevő pedagógus</w:t>
            </w:r>
          </w:p>
        </w:tc>
        <w:tc>
          <w:tcPr>
            <w:tcW w:w="4820" w:type="dxa"/>
          </w:tcPr>
          <w:p w:rsidR="00934E6D" w:rsidRPr="00D04228" w:rsidRDefault="00934E6D" w:rsidP="00934E6D">
            <w:pPr>
              <w:pStyle w:val="Szvegtrzsbehzssal"/>
              <w:spacing w:before="120"/>
              <w:ind w:left="0"/>
              <w:jc w:val="center"/>
              <w:rPr>
                <w:rFonts w:ascii="Times New Roman" w:hAnsi="Times New Roman" w:cs="Times New Roman"/>
                <w:b/>
                <w:sz w:val="24"/>
                <w:szCs w:val="24"/>
              </w:rPr>
            </w:pPr>
            <w:r w:rsidRPr="00D04228">
              <w:rPr>
                <w:rFonts w:ascii="Times New Roman" w:hAnsi="Times New Roman" w:cs="Times New Roman"/>
                <w:b/>
                <w:sz w:val="24"/>
                <w:szCs w:val="24"/>
              </w:rPr>
              <w:t>Önértékelés időpontja</w:t>
            </w:r>
          </w:p>
        </w:tc>
      </w:tr>
      <w:tr w:rsidR="00934E6D" w:rsidTr="003419DE">
        <w:tc>
          <w:tcPr>
            <w:tcW w:w="4678" w:type="dxa"/>
          </w:tcPr>
          <w:p w:rsidR="00934E6D" w:rsidRDefault="00325728"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Dr. Lengyelné Pomázi Erika</w:t>
            </w:r>
          </w:p>
        </w:tc>
        <w:tc>
          <w:tcPr>
            <w:tcW w:w="4820" w:type="dxa"/>
          </w:tcPr>
          <w:p w:rsidR="00934E6D" w:rsidRDefault="00934E6D"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2020. március</w:t>
            </w:r>
          </w:p>
        </w:tc>
      </w:tr>
      <w:tr w:rsidR="00934E6D" w:rsidTr="003419DE">
        <w:tc>
          <w:tcPr>
            <w:tcW w:w="4678" w:type="dxa"/>
          </w:tcPr>
          <w:p w:rsidR="00934E6D" w:rsidRDefault="00934E6D"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Piller Zsuzsanna</w:t>
            </w:r>
          </w:p>
        </w:tc>
        <w:tc>
          <w:tcPr>
            <w:tcW w:w="4820" w:type="dxa"/>
          </w:tcPr>
          <w:p w:rsidR="00934E6D" w:rsidRDefault="00325728"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 xml:space="preserve">2020. </w:t>
            </w:r>
            <w:r w:rsidR="00137997">
              <w:rPr>
                <w:rFonts w:ascii="Times New Roman" w:hAnsi="Times New Roman" w:cs="Times New Roman"/>
                <w:sz w:val="24"/>
                <w:szCs w:val="24"/>
              </w:rPr>
              <w:t>március</w:t>
            </w:r>
          </w:p>
        </w:tc>
      </w:tr>
      <w:tr w:rsidR="00934E6D" w:rsidTr="003419DE">
        <w:tc>
          <w:tcPr>
            <w:tcW w:w="4678" w:type="dxa"/>
          </w:tcPr>
          <w:p w:rsidR="00934E6D" w:rsidRDefault="00934E6D"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Ambrus Magdolna</w:t>
            </w:r>
          </w:p>
        </w:tc>
        <w:tc>
          <w:tcPr>
            <w:tcW w:w="4820" w:type="dxa"/>
          </w:tcPr>
          <w:p w:rsidR="00934E6D" w:rsidRDefault="00137997" w:rsidP="00934E6D">
            <w:pPr>
              <w:pStyle w:val="Szvegtrzsbehzssal"/>
              <w:spacing w:before="120"/>
              <w:ind w:left="0"/>
              <w:rPr>
                <w:rFonts w:ascii="Times New Roman" w:hAnsi="Times New Roman" w:cs="Times New Roman"/>
                <w:sz w:val="24"/>
                <w:szCs w:val="24"/>
              </w:rPr>
            </w:pPr>
            <w:r>
              <w:rPr>
                <w:rFonts w:ascii="Times New Roman" w:hAnsi="Times New Roman" w:cs="Times New Roman"/>
                <w:sz w:val="24"/>
                <w:szCs w:val="24"/>
              </w:rPr>
              <w:t>2020. március</w:t>
            </w:r>
          </w:p>
        </w:tc>
      </w:tr>
    </w:tbl>
    <w:p w:rsidR="00934E6D" w:rsidRPr="0005470C" w:rsidRDefault="00934E6D" w:rsidP="00934E6D">
      <w:pPr>
        <w:pStyle w:val="Szvegtrzsbehzssal"/>
        <w:rPr>
          <w:rFonts w:ascii="Times New Roman" w:hAnsi="Times New Roman" w:cs="Times New Roman"/>
          <w:sz w:val="24"/>
          <w:szCs w:val="24"/>
        </w:rPr>
      </w:pPr>
    </w:p>
    <w:p w:rsidR="00934E6D" w:rsidRDefault="00934E6D" w:rsidP="00934E6D">
      <w:pPr>
        <w:pStyle w:val="Szvegtrzsbehzssal"/>
      </w:pPr>
    </w:p>
    <w:p w:rsidR="006965A7" w:rsidRDefault="006965A7" w:rsidP="00934E6D">
      <w:pPr>
        <w:pStyle w:val="Szvegtrzsbehzssal"/>
      </w:pPr>
    </w:p>
    <w:p w:rsidR="006965A7" w:rsidRDefault="006965A7" w:rsidP="00934E6D">
      <w:pPr>
        <w:pStyle w:val="Szvegtrzsbehzssal"/>
      </w:pPr>
    </w:p>
    <w:p w:rsidR="006965A7" w:rsidRDefault="006965A7" w:rsidP="00934E6D">
      <w:pPr>
        <w:pStyle w:val="Szvegtrzsbehzssal"/>
      </w:pPr>
    </w:p>
    <w:p w:rsidR="00677EBB" w:rsidRDefault="00677EBB" w:rsidP="00934E6D">
      <w:pPr>
        <w:pStyle w:val="Szvegtrzsbehzssal"/>
      </w:pPr>
    </w:p>
    <w:p w:rsidR="00C25035" w:rsidRDefault="00C25035" w:rsidP="00934E6D">
      <w:pPr>
        <w:pStyle w:val="Szvegtrzsbehzssal"/>
      </w:pPr>
    </w:p>
    <w:p w:rsidR="00677EBB" w:rsidRDefault="00677EBB" w:rsidP="00934E6D">
      <w:pPr>
        <w:pStyle w:val="Szvegtrzsbehzssal"/>
      </w:pPr>
    </w:p>
    <w:p w:rsidR="006965A7" w:rsidRPr="006965A7" w:rsidRDefault="006965A7" w:rsidP="00AC4CAC">
      <w:pPr>
        <w:pStyle w:val="Cmsor1"/>
      </w:pPr>
      <w:bookmarkStart w:id="25" w:name="_Toc18396321"/>
      <w:bookmarkStart w:id="26" w:name="_Toc18396482"/>
      <w:bookmarkStart w:id="27" w:name="_Toc18396829"/>
      <w:bookmarkStart w:id="28" w:name="_Hlk17899619"/>
      <w:r w:rsidRPr="006965A7">
        <w:lastRenderedPageBreak/>
        <w:t>6. sz. melléklet</w:t>
      </w:r>
      <w:bookmarkEnd w:id="25"/>
      <w:bookmarkEnd w:id="26"/>
      <w:bookmarkEnd w:id="27"/>
    </w:p>
    <w:p w:rsidR="006965A7" w:rsidRPr="00AC4CAC" w:rsidRDefault="006965A7" w:rsidP="00D630BF">
      <w:pPr>
        <w:pStyle w:val="Cmsor1"/>
        <w:rPr>
          <w:b/>
          <w:bCs/>
        </w:rPr>
      </w:pPr>
      <w:bookmarkStart w:id="29" w:name="_Toc18396322"/>
      <w:bookmarkStart w:id="30" w:name="_Toc18396483"/>
      <w:bookmarkStart w:id="31" w:name="_Toc18396830"/>
      <w:r w:rsidRPr="00AC4CAC">
        <w:rPr>
          <w:b/>
          <w:bCs/>
        </w:rPr>
        <w:t>Az integrált nevelés megvalósulásának feltételei: tárgyi és személyi feltételek</w:t>
      </w:r>
      <w:bookmarkEnd w:id="29"/>
      <w:bookmarkEnd w:id="30"/>
      <w:bookmarkEnd w:id="31"/>
    </w:p>
    <w:p w:rsidR="00D630BF" w:rsidRPr="00D630BF" w:rsidRDefault="00D630BF" w:rsidP="00D630BF"/>
    <w:p w:rsidR="006965A7" w:rsidRPr="006965A7" w:rsidRDefault="006965A7" w:rsidP="006965A7">
      <w:pPr>
        <w:spacing w:after="160" w:line="360" w:lineRule="auto"/>
        <w:rPr>
          <w:rFonts w:ascii="Times New Roman" w:hAnsi="Times New Roman" w:cs="Times New Roman"/>
          <w:sz w:val="24"/>
          <w:szCs w:val="24"/>
        </w:rPr>
      </w:pPr>
      <w:r w:rsidRPr="006965A7">
        <w:rPr>
          <w:rFonts w:ascii="Times New Roman" w:hAnsi="Times New Roman" w:cs="Times New Roman"/>
          <w:sz w:val="24"/>
          <w:szCs w:val="24"/>
        </w:rPr>
        <w:t>Tagintézményünkben a 2019/20-as nevelési év kezdetén 2 SNI és 9 BTM-es gyermek lesz. A két sajátos nevelési igényű kisgyermek közül az egyikhez fog jönni majd utazó gyógypedagógus, a másik kisgyermek esetében pedig folyamatban van a Dr. Török Béla Óvodába a felvételi kérelem, mivel ő érzékszervi fogyatékos, emiatt speciális szurdopedagógiai ellátásban kell, hogy részesüljön.</w:t>
      </w:r>
    </w:p>
    <w:p w:rsidR="006965A7" w:rsidRPr="006965A7" w:rsidRDefault="006965A7" w:rsidP="006965A7">
      <w:pPr>
        <w:spacing w:after="160" w:line="360" w:lineRule="auto"/>
        <w:rPr>
          <w:rFonts w:ascii="Times New Roman" w:hAnsi="Times New Roman" w:cs="Times New Roman"/>
          <w:sz w:val="24"/>
          <w:szCs w:val="24"/>
        </w:rPr>
      </w:pPr>
      <w:r w:rsidRPr="006965A7">
        <w:rPr>
          <w:rFonts w:ascii="Times New Roman" w:hAnsi="Times New Roman" w:cs="Times New Roman"/>
          <w:sz w:val="24"/>
          <w:szCs w:val="24"/>
        </w:rPr>
        <w:t xml:space="preserve">Tárgyi feltételeink megfelelőek gyermekeink fejlesztése érdekében. Két nagy tornatermünk (különösen a mászófalas tornaterem), kiválóan alkalmas gyermekeink motorikus képességeinek fejlesztésére. A DIOO programmal való ismerkedést új kollégáink körében, valamint még több gyermek részvételét a programban tűztük ki célul ebben a nevelési évben is. </w:t>
      </w:r>
    </w:p>
    <w:p w:rsidR="006965A7" w:rsidRPr="006965A7" w:rsidRDefault="006965A7" w:rsidP="006965A7">
      <w:pPr>
        <w:spacing w:after="160" w:line="360" w:lineRule="auto"/>
        <w:rPr>
          <w:rFonts w:ascii="Times New Roman" w:hAnsi="Times New Roman" w:cs="Times New Roman"/>
          <w:sz w:val="24"/>
          <w:szCs w:val="24"/>
        </w:rPr>
      </w:pPr>
      <w:r w:rsidRPr="006965A7">
        <w:rPr>
          <w:rFonts w:ascii="Times New Roman" w:hAnsi="Times New Roman" w:cs="Times New Roman"/>
          <w:sz w:val="24"/>
          <w:szCs w:val="24"/>
        </w:rPr>
        <w:t>Továbbra is szoros kapcsolatot kívánunk ápolni a Szakszolgálatokkal, óvodánk pszichológusával, logopédusával, utazó gyógypedagógusával, ill. a szülőket pedig szeretnénk mindig megfelelően, pontosan tájékoztatni gyermekeik aktuális fejlettségi állapotáról, ill. adott esetben együttműködni az esetleges problémák megoldása érdekében.</w:t>
      </w:r>
    </w:p>
    <w:tbl>
      <w:tblPr>
        <w:tblStyle w:val="Rcsostblzat"/>
        <w:tblW w:w="9493" w:type="dxa"/>
        <w:tblLook w:val="04A0"/>
      </w:tblPr>
      <w:tblGrid>
        <w:gridCol w:w="4957"/>
        <w:gridCol w:w="1134"/>
        <w:gridCol w:w="1134"/>
        <w:gridCol w:w="1134"/>
        <w:gridCol w:w="1134"/>
      </w:tblGrid>
      <w:tr w:rsidR="006965A7" w:rsidRPr="006965A7" w:rsidTr="003419DE">
        <w:tc>
          <w:tcPr>
            <w:tcW w:w="4957" w:type="dxa"/>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Sajátos nevelési igényű gyermek (SNI)</w:t>
            </w:r>
          </w:p>
        </w:tc>
        <w:tc>
          <w:tcPr>
            <w:tcW w:w="1134" w:type="dxa"/>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3-4 éves</w:t>
            </w:r>
          </w:p>
        </w:tc>
        <w:tc>
          <w:tcPr>
            <w:tcW w:w="1134" w:type="dxa"/>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4-5 éves</w:t>
            </w:r>
          </w:p>
        </w:tc>
        <w:tc>
          <w:tcPr>
            <w:tcW w:w="1134" w:type="dxa"/>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5-6 éves</w:t>
            </w:r>
          </w:p>
        </w:tc>
        <w:tc>
          <w:tcPr>
            <w:tcW w:w="1134" w:type="dxa"/>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6-7 éves</w:t>
            </w: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Enyhe értelmi fogyatékos gyermek</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Egyéb pszichés fejlődési zavarral küzdő gyermek</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1</w:t>
            </w: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Mozgásszervi fogyatékos gyermek</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Érzékszervi fogyatékos gyermek</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1</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Autista gyermek</w:t>
            </w: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c>
          <w:tcPr>
            <w:tcW w:w="1134" w:type="dxa"/>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Beszédfogyatékos gyermek</w:t>
            </w:r>
          </w:p>
        </w:tc>
        <w:tc>
          <w:tcPr>
            <w:tcW w:w="1134" w:type="dxa"/>
            <w:tcBorders>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Borders>
              <w:bottom w:val="single" w:sz="4" w:space="0" w:color="auto"/>
              <w:right w:val="single" w:sz="4" w:space="0" w:color="auto"/>
            </w:tcBorders>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Összesen:</w:t>
            </w:r>
          </w:p>
        </w:tc>
        <w:tc>
          <w:tcPr>
            <w:tcW w:w="1134" w:type="dxa"/>
            <w:tcBorders>
              <w:top w:val="single" w:sz="4" w:space="0" w:color="auto"/>
              <w:left w:val="single" w:sz="4" w:space="0" w:color="auto"/>
              <w:bottom w:val="single" w:sz="4" w:space="0" w:color="auto"/>
              <w:right w:val="nil"/>
            </w:tcBorders>
          </w:tcPr>
          <w:p w:rsidR="006965A7" w:rsidRPr="006965A7" w:rsidRDefault="006965A7" w:rsidP="006965A7">
            <w:pPr>
              <w:spacing w:line="360" w:lineRule="auto"/>
              <w:rPr>
                <w:rFonts w:ascii="Times New Roman" w:hAnsi="Times New Roman" w:cs="Times New Roman"/>
                <w:b/>
                <w:bCs/>
                <w:sz w:val="24"/>
                <w:szCs w:val="24"/>
              </w:rPr>
            </w:pP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2 fő</w:t>
            </w: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Borders>
              <w:top w:val="single" w:sz="4" w:space="0" w:color="auto"/>
              <w:left w:val="single" w:sz="4" w:space="0" w:color="auto"/>
              <w:bottom w:val="single" w:sz="4" w:space="0" w:color="auto"/>
              <w:right w:val="nil"/>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r>
      <w:tr w:rsidR="006965A7" w:rsidRPr="006965A7" w:rsidTr="003419DE">
        <w:tc>
          <w:tcPr>
            <w:tcW w:w="4957" w:type="dxa"/>
            <w:tcBorders>
              <w:top w:val="single" w:sz="4" w:space="0" w:color="auto"/>
              <w:bottom w:val="single" w:sz="4" w:space="0" w:color="auto"/>
            </w:tcBorders>
          </w:tcPr>
          <w:p w:rsidR="006965A7" w:rsidRPr="006965A7" w:rsidRDefault="006965A7" w:rsidP="006965A7">
            <w:pPr>
              <w:rPr>
                <w:rFonts w:ascii="Times New Roman" w:hAnsi="Times New Roman" w:cs="Times New Roman"/>
                <w:b/>
                <w:bCs/>
                <w:sz w:val="24"/>
                <w:szCs w:val="24"/>
              </w:rPr>
            </w:pPr>
            <w:r w:rsidRPr="006965A7">
              <w:rPr>
                <w:rFonts w:ascii="Times New Roman" w:hAnsi="Times New Roman" w:cs="Times New Roman"/>
                <w:b/>
                <w:bCs/>
                <w:sz w:val="24"/>
                <w:szCs w:val="24"/>
              </w:rPr>
              <w:t>Beilleszkedési, tanulási és magatartászavarral küzdő gyermekek (BTM)</w:t>
            </w:r>
          </w:p>
        </w:tc>
        <w:tc>
          <w:tcPr>
            <w:tcW w:w="1134" w:type="dxa"/>
            <w:tcBorders>
              <w:top w:val="single" w:sz="4" w:space="0" w:color="auto"/>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2</w:t>
            </w:r>
          </w:p>
        </w:tc>
        <w:tc>
          <w:tcPr>
            <w:tcW w:w="1134" w:type="dxa"/>
            <w:tcBorders>
              <w:top w:val="single" w:sz="4" w:space="0" w:color="auto"/>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1</w:t>
            </w:r>
          </w:p>
        </w:tc>
        <w:tc>
          <w:tcPr>
            <w:tcW w:w="1134" w:type="dxa"/>
            <w:tcBorders>
              <w:top w:val="single" w:sz="4" w:space="0" w:color="auto"/>
              <w:bottom w:val="single" w:sz="4" w:space="0" w:color="auto"/>
            </w:tcBorders>
          </w:tcPr>
          <w:p w:rsidR="006965A7" w:rsidRPr="006965A7" w:rsidRDefault="006965A7" w:rsidP="006965A7">
            <w:pPr>
              <w:spacing w:line="360" w:lineRule="auto"/>
              <w:rPr>
                <w:rFonts w:ascii="Times New Roman" w:hAnsi="Times New Roman" w:cs="Times New Roman"/>
                <w:sz w:val="24"/>
                <w:szCs w:val="24"/>
              </w:rPr>
            </w:pPr>
            <w:r w:rsidRPr="006965A7">
              <w:rPr>
                <w:rFonts w:ascii="Times New Roman" w:hAnsi="Times New Roman" w:cs="Times New Roman"/>
                <w:sz w:val="24"/>
                <w:szCs w:val="24"/>
              </w:rPr>
              <w:t>6</w:t>
            </w:r>
          </w:p>
        </w:tc>
      </w:tr>
      <w:tr w:rsidR="006965A7" w:rsidRPr="006965A7" w:rsidTr="003419DE">
        <w:tc>
          <w:tcPr>
            <w:tcW w:w="4957" w:type="dxa"/>
            <w:tcBorders>
              <w:top w:val="single" w:sz="4" w:space="0" w:color="auto"/>
              <w:right w:val="single" w:sz="4" w:space="0" w:color="auto"/>
            </w:tcBorders>
          </w:tcPr>
          <w:p w:rsidR="006965A7" w:rsidRPr="006965A7" w:rsidRDefault="006965A7" w:rsidP="006965A7">
            <w:pPr>
              <w:rPr>
                <w:rFonts w:ascii="Times New Roman" w:hAnsi="Times New Roman" w:cs="Times New Roman"/>
                <w:b/>
                <w:bCs/>
                <w:sz w:val="24"/>
                <w:szCs w:val="24"/>
              </w:rPr>
            </w:pPr>
            <w:r w:rsidRPr="006965A7">
              <w:rPr>
                <w:rFonts w:ascii="Times New Roman" w:hAnsi="Times New Roman" w:cs="Times New Roman"/>
                <w:b/>
                <w:bCs/>
                <w:sz w:val="24"/>
                <w:szCs w:val="24"/>
              </w:rPr>
              <w:t>Összesen:</w:t>
            </w:r>
          </w:p>
        </w:tc>
        <w:tc>
          <w:tcPr>
            <w:tcW w:w="1134" w:type="dxa"/>
            <w:tcBorders>
              <w:top w:val="single" w:sz="4" w:space="0" w:color="auto"/>
              <w:left w:val="single" w:sz="4" w:space="0" w:color="auto"/>
              <w:bottom w:val="single" w:sz="4" w:space="0" w:color="auto"/>
              <w:right w:val="nil"/>
            </w:tcBorders>
          </w:tcPr>
          <w:p w:rsidR="006965A7" w:rsidRPr="006965A7" w:rsidRDefault="006965A7" w:rsidP="006965A7">
            <w:pPr>
              <w:spacing w:line="360" w:lineRule="auto"/>
              <w:rPr>
                <w:rFonts w:ascii="Times New Roman" w:hAnsi="Times New Roman" w:cs="Times New Roman"/>
                <w:b/>
                <w:bCs/>
                <w:sz w:val="24"/>
                <w:szCs w:val="24"/>
              </w:rPr>
            </w:pP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b/>
                <w:bCs/>
                <w:sz w:val="24"/>
                <w:szCs w:val="24"/>
              </w:rPr>
            </w:pPr>
            <w:r w:rsidRPr="006965A7">
              <w:rPr>
                <w:rFonts w:ascii="Times New Roman" w:hAnsi="Times New Roman" w:cs="Times New Roman"/>
                <w:b/>
                <w:bCs/>
                <w:sz w:val="24"/>
                <w:szCs w:val="24"/>
              </w:rPr>
              <w:t>9 fő</w:t>
            </w:r>
          </w:p>
        </w:tc>
        <w:tc>
          <w:tcPr>
            <w:tcW w:w="1134" w:type="dxa"/>
            <w:tcBorders>
              <w:top w:val="single" w:sz="4" w:space="0" w:color="auto"/>
              <w:left w:val="nil"/>
              <w:bottom w:val="single" w:sz="4" w:space="0" w:color="auto"/>
              <w:right w:val="nil"/>
            </w:tcBorders>
          </w:tcPr>
          <w:p w:rsidR="006965A7" w:rsidRPr="006965A7" w:rsidRDefault="006965A7" w:rsidP="006965A7">
            <w:pPr>
              <w:spacing w:line="36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965A7" w:rsidRPr="006965A7" w:rsidRDefault="006965A7" w:rsidP="006965A7">
            <w:pPr>
              <w:spacing w:line="360" w:lineRule="auto"/>
              <w:rPr>
                <w:rFonts w:ascii="Times New Roman" w:hAnsi="Times New Roman" w:cs="Times New Roman"/>
                <w:sz w:val="24"/>
                <w:szCs w:val="24"/>
              </w:rPr>
            </w:pPr>
          </w:p>
        </w:tc>
      </w:tr>
    </w:tbl>
    <w:p w:rsidR="006965A7" w:rsidRPr="006965A7" w:rsidRDefault="006965A7" w:rsidP="006965A7">
      <w:pPr>
        <w:spacing w:after="160" w:line="259" w:lineRule="auto"/>
        <w:rPr>
          <w:rFonts w:cstheme="minorHAnsi"/>
          <w:sz w:val="24"/>
          <w:szCs w:val="24"/>
        </w:rPr>
      </w:pPr>
    </w:p>
    <w:p w:rsidR="00BB3953" w:rsidRPr="00E430FC" w:rsidRDefault="00BB3953" w:rsidP="00AC4CAC">
      <w:pPr>
        <w:pStyle w:val="Cmsor1"/>
      </w:pPr>
      <w:bookmarkStart w:id="32" w:name="_Toc18396323"/>
      <w:bookmarkStart w:id="33" w:name="_Toc18396484"/>
      <w:bookmarkStart w:id="34" w:name="_Toc18396831"/>
      <w:bookmarkEnd w:id="28"/>
      <w:r w:rsidRPr="00E430FC">
        <w:lastRenderedPageBreak/>
        <w:t>7. sz. melléklet</w:t>
      </w:r>
      <w:bookmarkEnd w:id="32"/>
      <w:bookmarkEnd w:id="33"/>
      <w:bookmarkEnd w:id="34"/>
    </w:p>
    <w:p w:rsidR="00BB3953" w:rsidRPr="00AC4CAC" w:rsidRDefault="00BB3953" w:rsidP="00D630BF">
      <w:pPr>
        <w:pStyle w:val="Cmsor1"/>
        <w:rPr>
          <w:b/>
          <w:bCs/>
        </w:rPr>
      </w:pPr>
      <w:bookmarkStart w:id="35" w:name="_Toc18396324"/>
      <w:bookmarkStart w:id="36" w:name="_Toc18396485"/>
      <w:bookmarkStart w:id="37" w:name="_Toc18396832"/>
      <w:r w:rsidRPr="00AC4CAC">
        <w:rPr>
          <w:b/>
          <w:bCs/>
        </w:rPr>
        <w:t>A fenntartó által finanszírozott sport szolgáltatások és az önköltséges szolgáltatások megvalósulásának rendje (heti rend, szervezési szabályzók, pénzkezelés rendje)</w:t>
      </w:r>
      <w:bookmarkEnd w:id="35"/>
      <w:bookmarkEnd w:id="36"/>
      <w:bookmarkEnd w:id="37"/>
    </w:p>
    <w:p w:rsidR="00BB3953" w:rsidRPr="0002167B" w:rsidRDefault="00BB3953" w:rsidP="00BB3953">
      <w:pPr>
        <w:jc w:val="center"/>
        <w:rPr>
          <w:rFonts w:ascii="Times New Roman" w:hAnsi="Times New Roman" w:cs="Times New Roman"/>
          <w:b/>
          <w:sz w:val="24"/>
          <w:szCs w:val="24"/>
          <w:u w:val="single"/>
        </w:rPr>
      </w:pPr>
    </w:p>
    <w:tbl>
      <w:tblPr>
        <w:tblStyle w:val="Rcsostblzat"/>
        <w:tblW w:w="0" w:type="auto"/>
        <w:tblLook w:val="04A0"/>
      </w:tblPr>
      <w:tblGrid>
        <w:gridCol w:w="2594"/>
        <w:gridCol w:w="2242"/>
        <w:gridCol w:w="2226"/>
        <w:gridCol w:w="2226"/>
      </w:tblGrid>
      <w:tr w:rsidR="00BB3953" w:rsidRPr="0002167B" w:rsidTr="003419DE">
        <w:tc>
          <w:tcPr>
            <w:tcW w:w="3847" w:type="dxa"/>
            <w:shd w:val="clear" w:color="auto" w:fill="92D050"/>
          </w:tcPr>
          <w:p w:rsidR="00BB3953" w:rsidRPr="0002167B" w:rsidRDefault="00BB3953" w:rsidP="003419DE">
            <w:pPr>
              <w:pStyle w:val="Default"/>
              <w:jc w:val="center"/>
              <w:rPr>
                <w:b/>
                <w:bCs/>
              </w:rPr>
            </w:pPr>
            <w:r w:rsidRPr="0002167B">
              <w:rPr>
                <w:b/>
                <w:bCs/>
              </w:rPr>
              <w:t>Fenntartó által finanszírozott szolgáltatások</w:t>
            </w:r>
          </w:p>
          <w:p w:rsidR="00BB3953" w:rsidRPr="0002167B" w:rsidRDefault="00BB3953" w:rsidP="003419DE">
            <w:pPr>
              <w:pStyle w:val="Default"/>
              <w:jc w:val="center"/>
              <w:rPr>
                <w:b/>
                <w:bCs/>
              </w:rPr>
            </w:pPr>
          </w:p>
        </w:tc>
        <w:tc>
          <w:tcPr>
            <w:tcW w:w="3847" w:type="dxa"/>
            <w:shd w:val="clear" w:color="auto" w:fill="92D050"/>
          </w:tcPr>
          <w:p w:rsidR="00BB3953" w:rsidRPr="0002167B" w:rsidRDefault="00BB3953" w:rsidP="003419DE">
            <w:pPr>
              <w:pStyle w:val="Default"/>
              <w:jc w:val="center"/>
              <w:rPr>
                <w:b/>
                <w:bCs/>
              </w:rPr>
            </w:pPr>
            <w:r w:rsidRPr="0002167B">
              <w:rPr>
                <w:b/>
                <w:bCs/>
              </w:rPr>
              <w:t>Heti alkalmak száma</w:t>
            </w:r>
          </w:p>
        </w:tc>
        <w:tc>
          <w:tcPr>
            <w:tcW w:w="3847" w:type="dxa"/>
            <w:shd w:val="clear" w:color="auto" w:fill="92D050"/>
          </w:tcPr>
          <w:p w:rsidR="00BB3953" w:rsidRPr="0002167B" w:rsidRDefault="00BB3953" w:rsidP="003419DE">
            <w:pPr>
              <w:pStyle w:val="Default"/>
              <w:jc w:val="center"/>
              <w:rPr>
                <w:b/>
                <w:bCs/>
              </w:rPr>
            </w:pPr>
            <w:r w:rsidRPr="0002167B">
              <w:rPr>
                <w:b/>
                <w:bCs/>
              </w:rPr>
              <w:t>Részt vevő gyerekek száma I. félév</w:t>
            </w:r>
          </w:p>
        </w:tc>
        <w:tc>
          <w:tcPr>
            <w:tcW w:w="3847" w:type="dxa"/>
            <w:shd w:val="clear" w:color="auto" w:fill="92D050"/>
          </w:tcPr>
          <w:p w:rsidR="00BB3953" w:rsidRPr="0002167B" w:rsidRDefault="00BB3953" w:rsidP="003419DE">
            <w:pPr>
              <w:pStyle w:val="Default"/>
              <w:jc w:val="center"/>
              <w:rPr>
                <w:b/>
                <w:bCs/>
              </w:rPr>
            </w:pPr>
            <w:r w:rsidRPr="0002167B">
              <w:rPr>
                <w:b/>
                <w:bCs/>
              </w:rPr>
              <w:t>Részt vevő gyerekek száma II. félév</w:t>
            </w: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Testtartásjavító, mozgásfejlesztő torna</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Francia torna</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2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Úszás</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bl>
    <w:p w:rsidR="00BB3953" w:rsidRPr="0002167B" w:rsidRDefault="00BB3953" w:rsidP="00BB3953">
      <w:pPr>
        <w:rPr>
          <w:rFonts w:ascii="Times New Roman" w:hAnsi="Times New Roman" w:cs="Times New Roman"/>
          <w:sz w:val="24"/>
          <w:szCs w:val="24"/>
        </w:rPr>
      </w:pPr>
    </w:p>
    <w:p w:rsidR="00BB3953" w:rsidRPr="0002167B" w:rsidRDefault="00BB3953" w:rsidP="00BB3953">
      <w:pPr>
        <w:rPr>
          <w:rFonts w:ascii="Times New Roman" w:hAnsi="Times New Roman" w:cs="Times New Roman"/>
          <w:sz w:val="24"/>
          <w:szCs w:val="24"/>
        </w:rPr>
      </w:pPr>
    </w:p>
    <w:tbl>
      <w:tblPr>
        <w:tblStyle w:val="Rcsostblzat"/>
        <w:tblW w:w="0" w:type="auto"/>
        <w:tblLook w:val="04A0"/>
      </w:tblPr>
      <w:tblGrid>
        <w:gridCol w:w="2633"/>
        <w:gridCol w:w="2229"/>
        <w:gridCol w:w="2213"/>
        <w:gridCol w:w="2213"/>
      </w:tblGrid>
      <w:tr w:rsidR="00BB3953" w:rsidRPr="0002167B" w:rsidTr="003419DE">
        <w:tc>
          <w:tcPr>
            <w:tcW w:w="3847" w:type="dxa"/>
            <w:shd w:val="clear" w:color="auto" w:fill="92D050"/>
          </w:tcPr>
          <w:p w:rsidR="00BB3953" w:rsidRPr="0002167B" w:rsidRDefault="00BB3953" w:rsidP="003419DE">
            <w:pPr>
              <w:jc w:val="center"/>
              <w:rPr>
                <w:rFonts w:ascii="Times New Roman" w:hAnsi="Times New Roman" w:cs="Times New Roman"/>
                <w:b/>
                <w:bCs/>
                <w:color w:val="000000"/>
                <w:sz w:val="24"/>
                <w:szCs w:val="24"/>
              </w:rPr>
            </w:pPr>
            <w:r w:rsidRPr="0002167B">
              <w:rPr>
                <w:rFonts w:ascii="Times New Roman" w:hAnsi="Times New Roman" w:cs="Times New Roman"/>
                <w:b/>
                <w:bCs/>
                <w:color w:val="000000"/>
                <w:sz w:val="24"/>
                <w:szCs w:val="24"/>
              </w:rPr>
              <w:t>Tagóvoda által szervezett önköltséges szolgáltatások</w:t>
            </w:r>
          </w:p>
          <w:p w:rsidR="00BB3953" w:rsidRPr="0002167B" w:rsidRDefault="00BB3953" w:rsidP="003419DE">
            <w:pPr>
              <w:jc w:val="center"/>
              <w:rPr>
                <w:rFonts w:ascii="Times New Roman" w:hAnsi="Times New Roman" w:cs="Times New Roman"/>
                <w:b/>
                <w:bCs/>
                <w:color w:val="000000"/>
                <w:sz w:val="24"/>
                <w:szCs w:val="24"/>
              </w:rPr>
            </w:pPr>
          </w:p>
        </w:tc>
        <w:tc>
          <w:tcPr>
            <w:tcW w:w="3847" w:type="dxa"/>
            <w:shd w:val="clear" w:color="auto" w:fill="92D050"/>
          </w:tcPr>
          <w:p w:rsidR="00BB3953" w:rsidRPr="0002167B" w:rsidRDefault="00BB3953" w:rsidP="003419DE">
            <w:pPr>
              <w:jc w:val="center"/>
              <w:rPr>
                <w:rFonts w:ascii="Times New Roman" w:hAnsi="Times New Roman" w:cs="Times New Roman"/>
                <w:b/>
                <w:bCs/>
                <w:color w:val="000000"/>
                <w:sz w:val="24"/>
                <w:szCs w:val="24"/>
              </w:rPr>
            </w:pPr>
            <w:r w:rsidRPr="0002167B">
              <w:rPr>
                <w:rFonts w:ascii="Times New Roman" w:hAnsi="Times New Roman" w:cs="Times New Roman"/>
                <w:b/>
                <w:bCs/>
                <w:color w:val="000000"/>
                <w:sz w:val="24"/>
                <w:szCs w:val="24"/>
              </w:rPr>
              <w:t>Heti alkalmak száma</w:t>
            </w:r>
          </w:p>
        </w:tc>
        <w:tc>
          <w:tcPr>
            <w:tcW w:w="3847" w:type="dxa"/>
            <w:shd w:val="clear" w:color="auto" w:fill="92D050"/>
          </w:tcPr>
          <w:p w:rsidR="00BB3953" w:rsidRPr="0002167B" w:rsidRDefault="00BB3953" w:rsidP="003419DE">
            <w:pPr>
              <w:jc w:val="center"/>
              <w:rPr>
                <w:rFonts w:ascii="Times New Roman" w:hAnsi="Times New Roman" w:cs="Times New Roman"/>
                <w:b/>
                <w:bCs/>
                <w:color w:val="000000"/>
                <w:sz w:val="24"/>
                <w:szCs w:val="24"/>
              </w:rPr>
            </w:pPr>
            <w:r w:rsidRPr="0002167B">
              <w:rPr>
                <w:rFonts w:ascii="Times New Roman" w:hAnsi="Times New Roman" w:cs="Times New Roman"/>
                <w:b/>
                <w:bCs/>
                <w:color w:val="000000"/>
                <w:sz w:val="24"/>
                <w:szCs w:val="24"/>
              </w:rPr>
              <w:t>Részt vevő gyerekek száma I. félév</w:t>
            </w:r>
          </w:p>
        </w:tc>
        <w:tc>
          <w:tcPr>
            <w:tcW w:w="3847" w:type="dxa"/>
            <w:shd w:val="clear" w:color="auto" w:fill="92D050"/>
          </w:tcPr>
          <w:p w:rsidR="00BB3953" w:rsidRPr="0002167B" w:rsidRDefault="00BB3953" w:rsidP="003419DE">
            <w:pPr>
              <w:jc w:val="center"/>
              <w:rPr>
                <w:rFonts w:ascii="Times New Roman" w:hAnsi="Times New Roman" w:cs="Times New Roman"/>
                <w:b/>
                <w:bCs/>
                <w:color w:val="000000"/>
                <w:sz w:val="24"/>
                <w:szCs w:val="24"/>
              </w:rPr>
            </w:pPr>
            <w:r w:rsidRPr="0002167B">
              <w:rPr>
                <w:rFonts w:ascii="Times New Roman" w:hAnsi="Times New Roman" w:cs="Times New Roman"/>
                <w:b/>
                <w:bCs/>
                <w:color w:val="000000"/>
                <w:sz w:val="24"/>
                <w:szCs w:val="24"/>
              </w:rPr>
              <w:t>Részt vevő gyerekek száma II. félév</w:t>
            </w: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Dzsudó</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Kicsi Bors játékos mozgásfejlesztés</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Balett</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Szivacs kézilabda</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Úszás</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1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Foci</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2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r w:rsidR="00BB3953" w:rsidRPr="0002167B" w:rsidTr="003419DE">
        <w:tc>
          <w:tcPr>
            <w:tcW w:w="3847" w:type="dxa"/>
          </w:tcPr>
          <w:p w:rsidR="00BB3953" w:rsidRPr="0002167B" w:rsidRDefault="00BB3953" w:rsidP="003419DE">
            <w:pPr>
              <w:rPr>
                <w:rFonts w:ascii="Times New Roman" w:hAnsi="Times New Roman" w:cs="Times New Roman"/>
                <w:sz w:val="24"/>
                <w:szCs w:val="24"/>
              </w:rPr>
            </w:pPr>
            <w:r w:rsidRPr="0002167B">
              <w:rPr>
                <w:rFonts w:ascii="Times New Roman" w:hAnsi="Times New Roman" w:cs="Times New Roman"/>
                <w:sz w:val="24"/>
                <w:szCs w:val="24"/>
              </w:rPr>
              <w:t>Alapozó terápia</w:t>
            </w:r>
          </w:p>
        </w:tc>
        <w:tc>
          <w:tcPr>
            <w:tcW w:w="3847" w:type="dxa"/>
          </w:tcPr>
          <w:p w:rsidR="00BB3953" w:rsidRPr="0002167B" w:rsidRDefault="00BB3953" w:rsidP="003419DE">
            <w:pPr>
              <w:jc w:val="center"/>
              <w:rPr>
                <w:rFonts w:ascii="Times New Roman" w:hAnsi="Times New Roman" w:cs="Times New Roman"/>
                <w:sz w:val="24"/>
                <w:szCs w:val="24"/>
              </w:rPr>
            </w:pPr>
            <w:r w:rsidRPr="0002167B">
              <w:rPr>
                <w:rFonts w:ascii="Times New Roman" w:hAnsi="Times New Roman" w:cs="Times New Roman"/>
                <w:sz w:val="24"/>
                <w:szCs w:val="24"/>
              </w:rPr>
              <w:t>2 alkalom</w:t>
            </w:r>
          </w:p>
        </w:tc>
        <w:tc>
          <w:tcPr>
            <w:tcW w:w="3847" w:type="dxa"/>
          </w:tcPr>
          <w:p w:rsidR="00BB3953" w:rsidRPr="0002167B" w:rsidRDefault="00BB3953" w:rsidP="003419DE">
            <w:pPr>
              <w:rPr>
                <w:rFonts w:ascii="Times New Roman" w:hAnsi="Times New Roman" w:cs="Times New Roman"/>
                <w:sz w:val="24"/>
                <w:szCs w:val="24"/>
              </w:rPr>
            </w:pPr>
          </w:p>
        </w:tc>
        <w:tc>
          <w:tcPr>
            <w:tcW w:w="3847" w:type="dxa"/>
          </w:tcPr>
          <w:p w:rsidR="00BB3953" w:rsidRPr="0002167B" w:rsidRDefault="00BB3953" w:rsidP="003419DE">
            <w:pPr>
              <w:rPr>
                <w:rFonts w:ascii="Times New Roman" w:hAnsi="Times New Roman" w:cs="Times New Roman"/>
                <w:sz w:val="24"/>
                <w:szCs w:val="24"/>
              </w:rPr>
            </w:pPr>
          </w:p>
        </w:tc>
      </w:tr>
    </w:tbl>
    <w:p w:rsidR="00BB3953" w:rsidRPr="0002167B" w:rsidRDefault="00BB3953" w:rsidP="00BB3953">
      <w:pPr>
        <w:rPr>
          <w:rFonts w:ascii="Times New Roman" w:hAnsi="Times New Roman" w:cs="Times New Roman"/>
          <w:sz w:val="24"/>
          <w:szCs w:val="24"/>
        </w:rPr>
      </w:pPr>
    </w:p>
    <w:p w:rsidR="00BB3953" w:rsidRPr="0002167B" w:rsidRDefault="00BB3953" w:rsidP="00BB3953">
      <w:pPr>
        <w:spacing w:line="360" w:lineRule="auto"/>
        <w:rPr>
          <w:rFonts w:ascii="Times New Roman" w:hAnsi="Times New Roman" w:cs="Times New Roman"/>
          <w:sz w:val="24"/>
          <w:szCs w:val="24"/>
        </w:rPr>
      </w:pPr>
      <w:r w:rsidRPr="0002167B">
        <w:rPr>
          <w:rFonts w:ascii="Times New Roman" w:hAnsi="Times New Roman" w:cs="Times New Roman"/>
          <w:sz w:val="24"/>
          <w:szCs w:val="24"/>
        </w:rPr>
        <w:t xml:space="preserve">A fenntartó által finanszírozott foglalkozásokra mindenkor óvodapedagógus köteles elkísérni a gyermekeket! A kísérésben az óvodapedagógus mellett segíthet dajka, pedagógiai asszisztens és adott esetben szülő is. </w:t>
      </w:r>
    </w:p>
    <w:p w:rsidR="00BB3953" w:rsidRPr="0002167B" w:rsidRDefault="00BB3953" w:rsidP="00BB3953">
      <w:pPr>
        <w:spacing w:line="360" w:lineRule="auto"/>
        <w:rPr>
          <w:rFonts w:ascii="Times New Roman" w:hAnsi="Times New Roman" w:cs="Times New Roman"/>
          <w:sz w:val="24"/>
          <w:szCs w:val="24"/>
        </w:rPr>
      </w:pPr>
      <w:r w:rsidRPr="0002167B">
        <w:rPr>
          <w:rFonts w:ascii="Times New Roman" w:hAnsi="Times New Roman" w:cs="Times New Roman"/>
          <w:sz w:val="24"/>
          <w:szCs w:val="24"/>
        </w:rPr>
        <w:t>Az önköltséges szolgáltatások esetében a szülőktől a pénz beszedése, a befizetett összeg kezelése a szolgáltatást végző feladata. A szolgáltatást nyújtó kötelessége, hogy a tornaterem bérleti díját pontosan, maradéktalanul kiegyenlítse.</w:t>
      </w:r>
    </w:p>
    <w:p w:rsidR="00C27FE6" w:rsidRDefault="00BB3953" w:rsidP="00C27FE6">
      <w:pPr>
        <w:spacing w:line="360" w:lineRule="auto"/>
        <w:rPr>
          <w:rFonts w:ascii="Times New Roman" w:hAnsi="Times New Roman" w:cs="Times New Roman"/>
          <w:sz w:val="24"/>
          <w:szCs w:val="24"/>
        </w:rPr>
      </w:pPr>
      <w:r w:rsidRPr="0002167B">
        <w:rPr>
          <w:rFonts w:ascii="Times New Roman" w:hAnsi="Times New Roman" w:cs="Times New Roman"/>
          <w:sz w:val="24"/>
          <w:szCs w:val="24"/>
        </w:rPr>
        <w:t xml:space="preserve">Továbbá a szolgáltatást nyújtó feladata az is, hogy a foglalkozások megkezdése előtt a gyermekekért a csoportokba bemenjen, átöltöztesse, majd elvigye őket a tornaterembe. A foglalkozás végén kísérje vissza, és átöltözve adja át a gyermekeket az óvodapedagógusnak. A foglalkozások alatt a gyermekek testi épségére, biztonságára vigyázzon! </w:t>
      </w:r>
      <w:bookmarkStart w:id="38" w:name="_Toc18396325"/>
      <w:bookmarkStart w:id="39" w:name="_Toc18396486"/>
      <w:bookmarkStart w:id="40" w:name="_Toc18396833"/>
    </w:p>
    <w:p w:rsidR="0024332A" w:rsidRPr="00C27FE6" w:rsidRDefault="0024332A" w:rsidP="00C27FE6">
      <w:pPr>
        <w:spacing w:line="360" w:lineRule="auto"/>
        <w:rPr>
          <w:rFonts w:ascii="Times New Roman" w:hAnsi="Times New Roman" w:cs="Times New Roman"/>
          <w:sz w:val="24"/>
          <w:szCs w:val="24"/>
        </w:rPr>
      </w:pPr>
      <w:r w:rsidRPr="004305A2">
        <w:lastRenderedPageBreak/>
        <w:t>8. sz. melléklet</w:t>
      </w:r>
      <w:bookmarkEnd w:id="38"/>
      <w:bookmarkEnd w:id="39"/>
      <w:bookmarkEnd w:id="40"/>
    </w:p>
    <w:p w:rsidR="0024332A" w:rsidRPr="00AC4CAC" w:rsidRDefault="0024332A" w:rsidP="00D630BF">
      <w:pPr>
        <w:pStyle w:val="Cmsor1"/>
        <w:rPr>
          <w:b/>
          <w:bCs/>
        </w:rPr>
      </w:pPr>
      <w:bookmarkStart w:id="41" w:name="_Toc18396326"/>
      <w:bookmarkStart w:id="42" w:name="_Toc18396487"/>
      <w:bookmarkStart w:id="43" w:name="_Toc18396834"/>
      <w:r w:rsidRPr="00AC4CAC">
        <w:rPr>
          <w:b/>
          <w:bCs/>
        </w:rPr>
        <w:t>Az óvodapszichológussal való szakmai együttműködés éves terve</w:t>
      </w:r>
      <w:bookmarkEnd w:id="41"/>
      <w:bookmarkEnd w:id="42"/>
      <w:bookmarkEnd w:id="43"/>
    </w:p>
    <w:p w:rsidR="00D630BF" w:rsidRPr="00D630BF" w:rsidRDefault="00D630BF" w:rsidP="00D630BF"/>
    <w:p w:rsidR="0024332A" w:rsidRDefault="0024332A" w:rsidP="0024332A">
      <w:pPr>
        <w:spacing w:line="360" w:lineRule="auto"/>
        <w:rPr>
          <w:rFonts w:ascii="Times New Roman" w:hAnsi="Times New Roman" w:cs="Times New Roman"/>
          <w:sz w:val="24"/>
          <w:szCs w:val="24"/>
        </w:rPr>
      </w:pPr>
      <w:r w:rsidRPr="00E31FFD">
        <w:rPr>
          <w:rFonts w:ascii="Times New Roman" w:hAnsi="Times New Roman" w:cs="Times New Roman"/>
          <w:sz w:val="24"/>
          <w:szCs w:val="24"/>
        </w:rPr>
        <w:t xml:space="preserve">A </w:t>
      </w:r>
      <w:r>
        <w:rPr>
          <w:rFonts w:ascii="Times New Roman" w:hAnsi="Times New Roman" w:cs="Times New Roman"/>
          <w:sz w:val="24"/>
          <w:szCs w:val="24"/>
        </w:rPr>
        <w:t>2019/20-a</w:t>
      </w:r>
      <w:r w:rsidRPr="00E31FFD">
        <w:rPr>
          <w:rFonts w:ascii="Times New Roman" w:hAnsi="Times New Roman" w:cs="Times New Roman"/>
          <w:sz w:val="24"/>
          <w:szCs w:val="24"/>
        </w:rPr>
        <w:t>s nevelési évben továbbra is szeretnénk nagyon jó kapcsolatot ápolni óvodánk pszichológusával, számítunk szakmai tapasztalatára, segítségére. Az előző nevelési évben gyakran részt vett szülői fogadóórákon, eljött és tanácsaival segítette az iskolába készülő gyermekek szülei számára tartott szülői fóru</w:t>
      </w:r>
      <w:r>
        <w:rPr>
          <w:rFonts w:ascii="Times New Roman" w:hAnsi="Times New Roman" w:cs="Times New Roman"/>
          <w:sz w:val="24"/>
          <w:szCs w:val="24"/>
        </w:rPr>
        <w:t xml:space="preserve">m résztvevőit. </w:t>
      </w:r>
      <w:r w:rsidRPr="00E31FFD">
        <w:rPr>
          <w:rFonts w:ascii="Times New Roman" w:hAnsi="Times New Roman" w:cs="Times New Roman"/>
          <w:sz w:val="24"/>
          <w:szCs w:val="24"/>
        </w:rPr>
        <w:t xml:space="preserve"> Mindezek mellett szeretnénk az elkövetkező nevelési évben minden gyermekvédelmi team-megbeszélésünkre meghívni, számítunk tanácsaira, meglátásaira, véleményére. </w:t>
      </w:r>
    </w:p>
    <w:p w:rsidR="0024332A" w:rsidRPr="00E31FFD" w:rsidRDefault="0024332A" w:rsidP="0024332A">
      <w:pPr>
        <w:spacing w:line="360" w:lineRule="auto"/>
        <w:rPr>
          <w:rFonts w:ascii="Times New Roman" w:hAnsi="Times New Roman" w:cs="Times New Roman"/>
          <w:sz w:val="24"/>
          <w:szCs w:val="24"/>
        </w:rPr>
      </w:pPr>
      <w:r>
        <w:rPr>
          <w:rFonts w:ascii="Times New Roman" w:hAnsi="Times New Roman" w:cs="Times New Roman"/>
          <w:sz w:val="24"/>
          <w:szCs w:val="24"/>
        </w:rPr>
        <w:t xml:space="preserve">Szerencsés helyeztben vagyunk abból a szempontból, hogy óvodánk pszichológusa nem csak heti egy alkalommal van jelen életünkben, mivel nálunk tartja a TSMT tornát is a kerületi gyermekek számára. Így, ha szükséges, több ízben is tudunk vele találkozni, kikérni véleményét, segítségét. </w:t>
      </w:r>
    </w:p>
    <w:p w:rsidR="0024332A" w:rsidRDefault="0024332A" w:rsidP="0024332A">
      <w:pPr>
        <w:spacing w:line="360" w:lineRule="auto"/>
        <w:rPr>
          <w:rFonts w:ascii="Times New Roman" w:hAnsi="Times New Roman" w:cs="Times New Roman"/>
          <w:sz w:val="24"/>
          <w:szCs w:val="24"/>
        </w:rPr>
      </w:pPr>
    </w:p>
    <w:p w:rsidR="00A4504A" w:rsidRDefault="00A4504A" w:rsidP="0024332A">
      <w:pPr>
        <w:rPr>
          <w:rFonts w:ascii="Times New Roman" w:hAnsi="Times New Roman" w:cs="Times New Roman"/>
          <w:sz w:val="24"/>
          <w:szCs w:val="24"/>
        </w:rPr>
        <w:sectPr w:rsidR="00A4504A">
          <w:footerReference w:type="default" r:id="rId8"/>
          <w:pgSz w:w="11906" w:h="16838"/>
          <w:pgMar w:top="1417" w:right="1417" w:bottom="1417" w:left="1417" w:header="708" w:footer="708" w:gutter="0"/>
          <w:cols w:space="708"/>
          <w:docGrid w:linePitch="360"/>
        </w:sectPr>
      </w:pPr>
    </w:p>
    <w:p w:rsidR="00A4504A" w:rsidRPr="004305A2" w:rsidRDefault="00A4504A" w:rsidP="00AC4CAC">
      <w:pPr>
        <w:pStyle w:val="Cmsor1"/>
      </w:pPr>
      <w:bookmarkStart w:id="44" w:name="_Toc18396327"/>
      <w:bookmarkStart w:id="45" w:name="_Toc18396488"/>
      <w:bookmarkStart w:id="46" w:name="_Toc18396835"/>
      <w:r w:rsidRPr="004305A2">
        <w:lastRenderedPageBreak/>
        <w:t>9. sz. melléklet</w:t>
      </w:r>
      <w:bookmarkEnd w:id="44"/>
      <w:bookmarkEnd w:id="45"/>
      <w:bookmarkEnd w:id="46"/>
    </w:p>
    <w:p w:rsidR="00A4504A" w:rsidRPr="00AC4CAC" w:rsidRDefault="00A4504A" w:rsidP="00D630BF">
      <w:pPr>
        <w:pStyle w:val="Cmsor1"/>
        <w:rPr>
          <w:b/>
          <w:bCs/>
        </w:rPr>
      </w:pPr>
      <w:bookmarkStart w:id="47" w:name="_Toc18396328"/>
      <w:bookmarkStart w:id="48" w:name="_Toc18396489"/>
      <w:bookmarkStart w:id="49" w:name="_Toc18396836"/>
      <w:r w:rsidRPr="00AC4CAC">
        <w:rPr>
          <w:b/>
          <w:bCs/>
        </w:rPr>
        <w:t>Az egészséges életmódra nevelés programja tagóvodai szinten</w:t>
      </w:r>
      <w:bookmarkEnd w:id="47"/>
      <w:bookmarkEnd w:id="48"/>
      <w:bookmarkEnd w:id="49"/>
    </w:p>
    <w:p w:rsidR="00A4504A" w:rsidRPr="00F061F7" w:rsidRDefault="00A4504A" w:rsidP="00A4504A">
      <w:pPr>
        <w:jc w:val="center"/>
        <w:rPr>
          <w:rFonts w:ascii="Times New Roman" w:hAnsi="Times New Roman" w:cs="Times New Roman"/>
          <w:b/>
          <w:sz w:val="24"/>
          <w:szCs w:val="24"/>
          <w:u w:val="single"/>
        </w:rPr>
      </w:pPr>
    </w:p>
    <w:p w:rsidR="00A4504A" w:rsidRPr="00F061F7" w:rsidRDefault="00A4504A" w:rsidP="00A4504A">
      <w:pPr>
        <w:rPr>
          <w:rFonts w:ascii="Times New Roman" w:hAnsi="Times New Roman" w:cs="Times New Roman"/>
          <w:b/>
          <w:sz w:val="24"/>
          <w:szCs w:val="24"/>
        </w:rPr>
      </w:pPr>
      <w:r w:rsidRPr="00F061F7">
        <w:rPr>
          <w:rFonts w:ascii="Times New Roman" w:hAnsi="Times New Roman" w:cs="Times New Roman"/>
          <w:b/>
          <w:sz w:val="24"/>
          <w:szCs w:val="24"/>
        </w:rPr>
        <w:t>Az egészséges életmódra nevelés megvalósulása, feladat és intézkedési terve</w:t>
      </w:r>
    </w:p>
    <w:p w:rsidR="00A4504A" w:rsidRPr="00F061F7" w:rsidRDefault="00A4504A" w:rsidP="00A4504A">
      <w:pPr>
        <w:rPr>
          <w:rFonts w:ascii="Times New Roman" w:hAnsi="Times New Roman" w:cs="Times New Roman"/>
          <w:b/>
          <w:sz w:val="24"/>
          <w:szCs w:val="24"/>
        </w:rPr>
      </w:pPr>
      <w:r w:rsidRPr="00F061F7">
        <w:rPr>
          <w:rFonts w:ascii="Times New Roman" w:hAnsi="Times New Roman" w:cs="Times New Roman"/>
          <w:b/>
          <w:sz w:val="24"/>
          <w:szCs w:val="24"/>
        </w:rPr>
        <w:t>Fő feladatok:</w:t>
      </w:r>
    </w:p>
    <w:p w:rsidR="00A4504A" w:rsidRPr="00F061F7" w:rsidRDefault="00A4504A" w:rsidP="00A4504A">
      <w:pPr>
        <w:spacing w:after="0"/>
        <w:rPr>
          <w:rFonts w:ascii="Times New Roman" w:hAnsi="Times New Roman" w:cs="Times New Roman"/>
          <w:sz w:val="24"/>
          <w:szCs w:val="24"/>
        </w:rPr>
      </w:pPr>
      <w:r w:rsidRPr="00F061F7">
        <w:rPr>
          <w:rFonts w:ascii="Times New Roman" w:hAnsi="Times New Roman" w:cs="Times New Roman"/>
          <w:sz w:val="24"/>
          <w:szCs w:val="24"/>
        </w:rPr>
        <w:t>- a gyermekek testi, lelki, szociális egészségvédelme</w:t>
      </w:r>
    </w:p>
    <w:p w:rsidR="00A4504A" w:rsidRPr="00F061F7" w:rsidRDefault="00A4504A" w:rsidP="00A4504A">
      <w:pPr>
        <w:spacing w:after="0"/>
        <w:rPr>
          <w:rFonts w:ascii="Times New Roman" w:hAnsi="Times New Roman" w:cs="Times New Roman"/>
          <w:sz w:val="24"/>
          <w:szCs w:val="24"/>
        </w:rPr>
      </w:pPr>
      <w:r w:rsidRPr="00F061F7">
        <w:rPr>
          <w:rFonts w:ascii="Times New Roman" w:hAnsi="Times New Roman" w:cs="Times New Roman"/>
          <w:sz w:val="24"/>
          <w:szCs w:val="24"/>
        </w:rPr>
        <w:t>- az egészséget támogató óvodai környezet kialakítása, a környezeti ártalmak csökkentése</w:t>
      </w:r>
    </w:p>
    <w:p w:rsidR="00A4504A" w:rsidRPr="00F061F7" w:rsidRDefault="00A4504A" w:rsidP="00A4504A">
      <w:pPr>
        <w:spacing w:after="0"/>
        <w:rPr>
          <w:rFonts w:ascii="Times New Roman" w:hAnsi="Times New Roman" w:cs="Times New Roman"/>
          <w:sz w:val="24"/>
          <w:szCs w:val="24"/>
        </w:rPr>
      </w:pPr>
      <w:r w:rsidRPr="00F061F7">
        <w:rPr>
          <w:rFonts w:ascii="Times New Roman" w:hAnsi="Times New Roman" w:cs="Times New Roman"/>
          <w:sz w:val="24"/>
          <w:szCs w:val="24"/>
        </w:rPr>
        <w:t>- az egészség megőrzésére, megerősítésére irányuló alapvető ismeretek átadása</w:t>
      </w:r>
    </w:p>
    <w:p w:rsidR="00A4504A" w:rsidRPr="00F061F7" w:rsidRDefault="00A4504A" w:rsidP="00A4504A">
      <w:pPr>
        <w:spacing w:after="0"/>
        <w:rPr>
          <w:rFonts w:ascii="Times New Roman" w:hAnsi="Times New Roman" w:cs="Times New Roman"/>
          <w:sz w:val="24"/>
          <w:szCs w:val="24"/>
        </w:rPr>
      </w:pPr>
      <w:r w:rsidRPr="00F061F7">
        <w:rPr>
          <w:rFonts w:ascii="Times New Roman" w:hAnsi="Times New Roman" w:cs="Times New Roman"/>
          <w:sz w:val="24"/>
          <w:szCs w:val="24"/>
        </w:rPr>
        <w:t>- az alapvető értékek (élet, egészség) megvédésének megtanítása, példamutatás az egészséges életmód alakítására, helyi környezeti értékek megismertetése, környezettudatos viselkedés megalapozása.</w:t>
      </w:r>
    </w:p>
    <w:p w:rsidR="00A4504A" w:rsidRPr="00F061F7" w:rsidRDefault="00A4504A" w:rsidP="00A4504A">
      <w:pPr>
        <w:spacing w:after="0"/>
        <w:rPr>
          <w:rFonts w:ascii="Times New Roman" w:hAnsi="Times New Roman" w:cs="Times New Roman"/>
          <w:sz w:val="24"/>
          <w:szCs w:val="24"/>
        </w:rPr>
      </w:pPr>
    </w:p>
    <w:p w:rsidR="00A4504A" w:rsidRPr="00F061F7" w:rsidRDefault="00A4504A" w:rsidP="00A4504A">
      <w:pPr>
        <w:spacing w:after="0"/>
        <w:rPr>
          <w:rFonts w:ascii="Times New Roman" w:hAnsi="Times New Roman" w:cs="Times New Roman"/>
          <w:b/>
          <w:sz w:val="24"/>
          <w:szCs w:val="24"/>
        </w:rPr>
      </w:pPr>
      <w:r w:rsidRPr="00F061F7">
        <w:rPr>
          <w:rFonts w:ascii="Times New Roman" w:hAnsi="Times New Roman" w:cs="Times New Roman"/>
          <w:b/>
          <w:sz w:val="24"/>
          <w:szCs w:val="24"/>
        </w:rPr>
        <w:t>Az egészséges életmód környezeti feltételeinek javítását elősegítő egészségvédelmi feladatok:</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3343"/>
        <w:gridCol w:w="3542"/>
        <w:gridCol w:w="3402"/>
        <w:gridCol w:w="3117"/>
      </w:tblGrid>
      <w:tr w:rsidR="00A4504A" w:rsidRPr="005F283F" w:rsidTr="003419DE">
        <w:trPr>
          <w:trHeight w:val="472"/>
        </w:trPr>
        <w:tc>
          <w:tcPr>
            <w:tcW w:w="213" w:type="pct"/>
            <w:vAlign w:val="center"/>
          </w:tcPr>
          <w:p w:rsidR="00A4504A" w:rsidRPr="005F283F" w:rsidRDefault="00A4504A" w:rsidP="003419DE">
            <w:pPr>
              <w:rPr>
                <w:rFonts w:cstheme="minorHAnsi"/>
                <w:b/>
                <w:sz w:val="24"/>
                <w:szCs w:val="24"/>
              </w:rPr>
            </w:pPr>
          </w:p>
        </w:tc>
        <w:tc>
          <w:tcPr>
            <w:tcW w:w="1194" w:type="pct"/>
            <w:vAlign w:val="center"/>
          </w:tcPr>
          <w:p w:rsidR="00A4504A" w:rsidRPr="005F283F" w:rsidRDefault="00A4504A" w:rsidP="003419DE">
            <w:pPr>
              <w:rPr>
                <w:rFonts w:cstheme="minorHAnsi"/>
                <w:b/>
                <w:sz w:val="24"/>
                <w:szCs w:val="24"/>
              </w:rPr>
            </w:pPr>
          </w:p>
        </w:tc>
        <w:tc>
          <w:tcPr>
            <w:tcW w:w="1265" w:type="pct"/>
            <w:tcBorders>
              <w:bottom w:val="single" w:sz="4" w:space="0" w:color="auto"/>
            </w:tcBorders>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Megvalósulások</w:t>
            </w:r>
          </w:p>
        </w:tc>
        <w:tc>
          <w:tcPr>
            <w:tcW w:w="1215"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Részben vagy nem megfelelőség miatt szükséges fejlesztések</w:t>
            </w:r>
          </w:p>
        </w:tc>
        <w:tc>
          <w:tcPr>
            <w:tcW w:w="1114" w:type="pct"/>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Tervezett intézkedések</w:t>
            </w:r>
          </w:p>
        </w:tc>
      </w:tr>
      <w:tr w:rsidR="00A4504A" w:rsidRPr="004305A2" w:rsidTr="004305A2">
        <w:trPr>
          <w:trHeight w:val="283"/>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1.</w:t>
            </w:r>
          </w:p>
          <w:p w:rsidR="00A4504A" w:rsidRPr="004305A2" w:rsidRDefault="00A4504A" w:rsidP="003419DE">
            <w:pPr>
              <w:jc w:val="center"/>
              <w:rPr>
                <w:rFonts w:ascii="Times New Roman" w:hAnsi="Times New Roman" w:cs="Times New Roman"/>
                <w:b/>
                <w:sz w:val="24"/>
                <w:szCs w:val="24"/>
              </w:rPr>
            </w:pPr>
          </w:p>
        </w:tc>
        <w:tc>
          <w:tcPr>
            <w:tcW w:w="1194" w:type="pct"/>
            <w:tcBorders>
              <w:right w:val="single" w:sz="4" w:space="0" w:color="auto"/>
            </w:tcBorders>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t>Az óvoda épületének, hozzátartozó környékének, udvarának tisztántartása. Esztétikus környezet biztosítása zöld növényekkel, virágosítással, rendszeres takarítással</w:t>
            </w:r>
          </w:p>
        </w:tc>
        <w:tc>
          <w:tcPr>
            <w:tcW w:w="1265" w:type="pct"/>
            <w:tcBorders>
              <w:top w:val="single" w:sz="4" w:space="0" w:color="auto"/>
              <w:left w:val="single" w:sz="4" w:space="0" w:color="auto"/>
              <w:bottom w:val="single" w:sz="4" w:space="0" w:color="auto"/>
              <w:right w:val="single" w:sz="4" w:space="0" w:color="auto"/>
            </w:tcBorders>
            <w:vAlign w:val="center"/>
          </w:tcPr>
          <w:p w:rsidR="00A4504A" w:rsidRPr="004305A2" w:rsidRDefault="00A4504A" w:rsidP="003419DE">
            <w:pPr>
              <w:spacing w:after="0"/>
              <w:rPr>
                <w:rFonts w:ascii="Times New Roman" w:hAnsi="Times New Roman" w:cs="Times New Roman"/>
                <w:sz w:val="24"/>
                <w:szCs w:val="24"/>
              </w:rPr>
            </w:pPr>
            <w:r w:rsidRPr="004305A2">
              <w:rPr>
                <w:rFonts w:ascii="Times New Roman" w:hAnsi="Times New Roman" w:cs="Times New Roman"/>
                <w:sz w:val="24"/>
                <w:szCs w:val="24"/>
              </w:rPr>
              <w:t>- Az előző nevelési évben létrehozott virágos kertek folyamatos gondozása, ápolása</w:t>
            </w:r>
          </w:p>
        </w:tc>
        <w:tc>
          <w:tcPr>
            <w:tcW w:w="1215" w:type="pct"/>
            <w:vAlign w:val="center"/>
          </w:tcPr>
          <w:p w:rsidR="00A4504A" w:rsidRPr="004305A2" w:rsidRDefault="00A4504A" w:rsidP="003419DE">
            <w:pPr>
              <w:spacing w:after="0"/>
              <w:rPr>
                <w:rFonts w:ascii="Times New Roman" w:hAnsi="Times New Roman" w:cs="Times New Roman"/>
                <w:sz w:val="24"/>
                <w:szCs w:val="24"/>
              </w:rPr>
            </w:pPr>
            <w:r w:rsidRPr="004305A2">
              <w:rPr>
                <w:rFonts w:ascii="Times New Roman" w:hAnsi="Times New Roman" w:cs="Times New Roman"/>
                <w:sz w:val="24"/>
                <w:szCs w:val="24"/>
              </w:rPr>
              <w:t>- lombgyűjtés, zöld hulladék gyűjtésének, tárolásának megoldása</w:t>
            </w: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zöld hulladék, lomb elszállíttatása sűrűbben történjen</w:t>
            </w:r>
          </w:p>
        </w:tc>
      </w:tr>
      <w:tr w:rsidR="00A4504A" w:rsidRPr="004305A2" w:rsidTr="004305A2">
        <w:trPr>
          <w:trHeight w:val="2445"/>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lastRenderedPageBreak/>
              <w:t>2.</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t>Az óvoda udvar kihasználása a gyermekek testi szükségleteinek, mozgásigényének figyelembe vétele tükrében.</w:t>
            </w:r>
          </w:p>
        </w:tc>
        <w:tc>
          <w:tcPr>
            <w:tcW w:w="1265" w:type="pct"/>
            <w:tcBorders>
              <w:top w:val="single" w:sz="4" w:space="0" w:color="auto"/>
            </w:tcBorders>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Két hatalmas udvarunkon lehetőség adódik gyermekeink mozgásigényének maximális kielégítésére, melynek megvalósulása többé-kevésbé megtörténi</w:t>
            </w:r>
            <w:r w:rsidR="004305A2">
              <w:rPr>
                <w:rFonts w:ascii="Times New Roman" w:hAnsi="Times New Roman" w:cs="Times New Roman"/>
                <w:sz w:val="24"/>
                <w:szCs w:val="24"/>
              </w:rPr>
              <w:t>k</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szabad levegőn való tartózkodás során több óvodapedagógusok által szervezett mozgásos játékra lenne szükség</w:t>
            </w:r>
          </w:p>
        </w:tc>
        <w:tc>
          <w:tcPr>
            <w:tcW w:w="1114" w:type="pct"/>
          </w:tcPr>
          <w:p w:rsidR="004305A2" w:rsidRPr="004305A2" w:rsidRDefault="00A4504A" w:rsidP="004305A2">
            <w:pPr>
              <w:rPr>
                <w:rFonts w:ascii="Times New Roman" w:hAnsi="Times New Roman" w:cs="Times New Roman"/>
                <w:sz w:val="24"/>
                <w:szCs w:val="24"/>
              </w:rPr>
            </w:pPr>
            <w:r w:rsidRPr="004305A2">
              <w:rPr>
                <w:rFonts w:ascii="Times New Roman" w:hAnsi="Times New Roman" w:cs="Times New Roman"/>
                <w:sz w:val="24"/>
                <w:szCs w:val="24"/>
              </w:rPr>
              <w:t>- Bemutató foglalkozás megtervezése, levezetése az ösztönzés, a lehetőségek kihasználásának megmutatása érdekében</w:t>
            </w:r>
          </w:p>
        </w:tc>
      </w:tr>
      <w:tr w:rsidR="00A4504A" w:rsidRPr="004305A2" w:rsidTr="003419DE">
        <w:trPr>
          <w:trHeight w:val="218"/>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3.</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napToGrid w:val="0"/>
                <w:sz w:val="24"/>
                <w:szCs w:val="24"/>
              </w:rPr>
              <w:t xml:space="preserve">Az óvoda helyiségeinek berendezésénél a gyermekek biztonságos környezetének kialakítása. A gyermekek méretéhez igazodó bútorzat, </w:t>
            </w:r>
            <w:r w:rsidRPr="004305A2">
              <w:rPr>
                <w:rFonts w:ascii="Times New Roman" w:hAnsi="Times New Roman" w:cs="Times New Roman"/>
                <w:sz w:val="24"/>
                <w:szCs w:val="24"/>
              </w:rPr>
              <w:t>balesetmentes környezet és mozgásos eszközök biztosítása.</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Óvodapedagógusaink igyekeztek a csoportszobákat esztétikusan, a gyermekek számára minden játékfajtához szükséges hely kialakításával, biztosításával berendezni</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csoportszobákban „kuckók” kialakítása</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mozgásos eszközök bevitele a csoportszobákba (tölcsér, trambulin, mozgáskotta, egyensúlyozó lépegető, stb.) </w:t>
            </w: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Egy-két kiegészítő bútor, eszköz beszerzése</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Óvodapedagógusok ösztönzése, beszélgetések a pedagógiai terek megfelelő kialakításáról, jó példákról</w:t>
            </w:r>
          </w:p>
        </w:tc>
      </w:tr>
      <w:tr w:rsidR="00A4504A" w:rsidRPr="004305A2" w:rsidTr="003419DE">
        <w:trPr>
          <w:trHeight w:val="2551"/>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4.</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t>Lehetőség szerint virágos vagy veteményeskert kialakítása, gondozása. (kert hiányában is lehetőséget adni a gyermekek számára balkonládákba ültetett virágok, fűszernövények, egyéb növények növekedésének ápolásának megfigyelésére)</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kiskertek kialakítása megtörtént részben a felújítással (fűszernövényes kertek), részben önerőből (virágos kiskertek)</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kiskertek rendszeres ápolása, gondozása a gyermekek bevonásával</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kertápoláshoz szükséges eszközök beszerzése, pótlása folyamatosan (kis gereblye, kis lombseprű, kis ásó)</w:t>
            </w:r>
          </w:p>
        </w:tc>
      </w:tr>
      <w:tr w:rsidR="00A4504A" w:rsidRPr="004305A2" w:rsidTr="003419DE">
        <w:trPr>
          <w:trHeight w:val="2107"/>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lastRenderedPageBreak/>
              <w:t>5.</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t xml:space="preserve">Az udvari mozgásfejlesztő játékok és az udvari élet során használt eszközök, tornaszerek, kerti szerszámok, bútorok esztétikumának, balesetmentességének, biztosítása. </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Udvari játékeszközök karbantartása folyamatosan történik</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fa játékeszközök lekezelése</w:t>
            </w:r>
          </w:p>
          <w:p w:rsidR="00A4504A" w:rsidRPr="004305A2" w:rsidRDefault="00A4504A" w:rsidP="003419DE">
            <w:pPr>
              <w:rPr>
                <w:rFonts w:ascii="Times New Roman" w:hAnsi="Times New Roman" w:cs="Times New Roman"/>
                <w:sz w:val="24"/>
                <w:szCs w:val="24"/>
              </w:rPr>
            </w:pP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folyamatos jelzések, karbantartás kérése</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játékeszközök megóvása érdekében az óvodapedagógusok, gyermekek figyelmének folyamatos felhívása </w:t>
            </w:r>
          </w:p>
        </w:tc>
      </w:tr>
      <w:tr w:rsidR="00A4504A" w:rsidRPr="004305A2" w:rsidTr="003419DE">
        <w:trPr>
          <w:trHeight w:val="1406"/>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6.</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Az udvari zuhanyzó, párakapu, homokozó higiénés feltételeinek kialakítása, rendszeres ellenőrzése. </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árnyékolók felszerelése a kisudvari homokozó fölé</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Homokozó takarók beszerzése</w:t>
            </w: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Homokozó takarók beszerzése a nevelési év folyamán</w:t>
            </w:r>
          </w:p>
        </w:tc>
      </w:tr>
      <w:tr w:rsidR="00A4504A" w:rsidRPr="004305A2" w:rsidTr="003419DE">
        <w:trPr>
          <w:trHeight w:val="1188"/>
        </w:trPr>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7.</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Udvari tartózkodás alatt a WC használat és folyadékpótlás megoldása.</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Gyermekeink számára folyamatosan biztosítjuk a folyadék pótlását az udvaron tartózkodás ideje alatt is, (kerti csap, kancsó, minden gyermek számára jellel ellátott pohár) </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felnőtt segítségével az épületben lévő mosdókat használják szükség esetén</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Gyermek vízadagoló beszerzése a praktikusabb használat érdekében</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Gyermek vízadagoló beszerzése a praktikusabb használat érdekében</w:t>
            </w:r>
          </w:p>
          <w:p w:rsidR="00A4504A" w:rsidRPr="004305A2" w:rsidRDefault="00A4504A" w:rsidP="003419DE">
            <w:pPr>
              <w:rPr>
                <w:rFonts w:ascii="Times New Roman" w:hAnsi="Times New Roman" w:cs="Times New Roman"/>
                <w:sz w:val="24"/>
                <w:szCs w:val="24"/>
              </w:rPr>
            </w:pPr>
          </w:p>
        </w:tc>
      </w:tr>
      <w:tr w:rsidR="00A4504A" w:rsidRPr="004305A2" w:rsidTr="003419DE">
        <w:tc>
          <w:tcPr>
            <w:tcW w:w="213"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8.</w:t>
            </w:r>
          </w:p>
          <w:p w:rsidR="00A4504A" w:rsidRPr="004305A2" w:rsidRDefault="00A4504A" w:rsidP="003419DE">
            <w:pPr>
              <w:jc w:val="cente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 csoportszobák tisztaságának, szellőztetésének, megfelelő hőmérsékletének biztosítása. A csoportszobai játékok </w:t>
            </w:r>
            <w:r w:rsidRPr="004305A2">
              <w:rPr>
                <w:rFonts w:ascii="Times New Roman" w:hAnsi="Times New Roman" w:cs="Times New Roman"/>
                <w:sz w:val="24"/>
                <w:szCs w:val="24"/>
              </w:rPr>
              <w:lastRenderedPageBreak/>
              <w:t>balesetmentességének folyamatos figyelemmel kísérése, ellenőrzése.</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A légbefúvók tisztítása, karbantartása megtörtént</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A csoportszobai játékeszközök </w:t>
            </w:r>
            <w:r w:rsidRPr="004305A2">
              <w:rPr>
                <w:rFonts w:ascii="Times New Roman" w:hAnsi="Times New Roman" w:cs="Times New Roman"/>
                <w:sz w:val="24"/>
                <w:szCs w:val="24"/>
              </w:rPr>
              <w:lastRenderedPageBreak/>
              <w:t>épségének megőrzésére törekszünk, figyelemmel kísérjük állapotukat, dajka nénik segítségével folyamatosan tisztán tartjuk, fertőtlenítjük őket</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 Emeleti csoportszobáink nyáron nagyon melegek! </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 Tervezzük további ventilátorok beszerzését az emeleti csoportszobákba, ill. lehetőség szerint a földszinti </w:t>
            </w:r>
            <w:r w:rsidRPr="004305A2">
              <w:rPr>
                <w:rFonts w:ascii="Times New Roman" w:hAnsi="Times New Roman" w:cs="Times New Roman"/>
                <w:sz w:val="24"/>
                <w:szCs w:val="24"/>
              </w:rPr>
              <w:lastRenderedPageBreak/>
              <w:t>csoportszobákat használjuk nyáron.</w:t>
            </w:r>
          </w:p>
        </w:tc>
      </w:tr>
      <w:tr w:rsidR="00A4504A" w:rsidRPr="004305A2" w:rsidTr="003419DE">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9.</w:t>
            </w:r>
          </w:p>
          <w:p w:rsidR="00A4504A" w:rsidRPr="004305A2" w:rsidRDefault="00A4504A" w:rsidP="003419DE">
            <w:pP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természetes fényforrások megfelelő kihasználása.</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Csoportszobáink világosak, egy-kettőben több oldalon is van ablak</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Gyakori tapasztalat, hogy a csoportszobákban akkor is ég a villany, ha kint süt a nap, világos van. Sajnos az óvó nénik nem elsősorban a természetes fény beáramlását részesítik előnyben. </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Az épületben több helyen akkor is ég a mozgásérzékelő miatt a villany, amikor egyáltalán nem lenne indokolt!</w:t>
            </w: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dolgozók figyelmének folyamatos felhívása az energia takarékosságra, a kettős fény hátrányaira</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Az esetlegesen adódó, világítással kapcsolatos problémák folyamatos jelzése </w:t>
            </w:r>
          </w:p>
        </w:tc>
      </w:tr>
      <w:tr w:rsidR="00A4504A" w:rsidRPr="004305A2" w:rsidTr="003419DE">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10.</w:t>
            </w:r>
          </w:p>
          <w:p w:rsidR="00A4504A" w:rsidRPr="004305A2" w:rsidRDefault="00A4504A" w:rsidP="003419DE">
            <w:pPr>
              <w:rPr>
                <w:rFonts w:ascii="Times New Roman" w:hAnsi="Times New Roman" w:cs="Times New Roman"/>
                <w:b/>
                <w:sz w:val="24"/>
                <w:szCs w:val="24"/>
              </w:rPr>
            </w:pPr>
          </w:p>
        </w:tc>
        <w:tc>
          <w:tcPr>
            <w:tcW w:w="1194"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melegítőkonyhát érintő higiénés előírások betartása. HACCP rendszer megfelelő működtetése a NÉBIH csekklista alapján.</w:t>
            </w:r>
          </w:p>
        </w:tc>
        <w:tc>
          <w:tcPr>
            <w:tcW w:w="126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NÉBIH ellenőrzés megtörtént a nyár folyamán, a felmerülő hibákra az intézkedési terv elkészült</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konvekciós sütő beszerzése megtörtént</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konyha teljes, alapos kitakarítása, folyamatos tisztántartása</w:t>
            </w:r>
          </w:p>
        </w:tc>
        <w:tc>
          <w:tcPr>
            <w:tcW w:w="1114"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fokozott, a NÉBIH és HACCP előírásoknak megfelelő ellenőrzés a felelős és a tagóvoda vezető részéről</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visszaellenőrzés megkérése</w:t>
            </w:r>
          </w:p>
        </w:tc>
      </w:tr>
    </w:tbl>
    <w:p w:rsidR="00A4504A" w:rsidRPr="004305A2" w:rsidRDefault="00A4504A" w:rsidP="00A4504A">
      <w:pPr>
        <w:rPr>
          <w:rFonts w:ascii="Times New Roman" w:hAnsi="Times New Roman" w:cs="Times New Roman"/>
          <w:b/>
          <w:sz w:val="24"/>
          <w:szCs w:val="24"/>
        </w:rPr>
      </w:pPr>
    </w:p>
    <w:p w:rsidR="00A4504A" w:rsidRPr="004305A2" w:rsidRDefault="00A4504A" w:rsidP="00A4504A">
      <w:pPr>
        <w:rPr>
          <w:rFonts w:ascii="Times New Roman" w:hAnsi="Times New Roman" w:cs="Times New Roman"/>
          <w:b/>
          <w:sz w:val="24"/>
          <w:szCs w:val="24"/>
        </w:rPr>
      </w:pPr>
    </w:p>
    <w:p w:rsidR="00A4504A" w:rsidRPr="004305A2" w:rsidRDefault="00A4504A" w:rsidP="00A4504A">
      <w:pPr>
        <w:rPr>
          <w:rFonts w:ascii="Times New Roman" w:hAnsi="Times New Roman" w:cs="Times New Roman"/>
          <w:b/>
          <w:sz w:val="24"/>
          <w:szCs w:val="24"/>
        </w:rPr>
      </w:pPr>
    </w:p>
    <w:p w:rsidR="00A4504A" w:rsidRPr="004305A2" w:rsidRDefault="00A4504A" w:rsidP="00A4504A">
      <w:pPr>
        <w:rPr>
          <w:rFonts w:ascii="Times New Roman" w:hAnsi="Times New Roman" w:cs="Times New Roman"/>
          <w:b/>
          <w:sz w:val="24"/>
          <w:szCs w:val="24"/>
        </w:rPr>
      </w:pPr>
      <w:r w:rsidRPr="004305A2">
        <w:rPr>
          <w:rFonts w:ascii="Times New Roman" w:hAnsi="Times New Roman" w:cs="Times New Roman"/>
          <w:b/>
          <w:sz w:val="24"/>
          <w:szCs w:val="24"/>
        </w:rPr>
        <w:lastRenderedPageBreak/>
        <w:t>Az egészséges életvitel igényének kialakításához kapcsolódó feladatok:</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402"/>
        <w:gridCol w:w="3545"/>
        <w:gridCol w:w="3402"/>
        <w:gridCol w:w="3117"/>
      </w:tblGrid>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b/>
                <w:sz w:val="24"/>
                <w:szCs w:val="24"/>
              </w:rPr>
            </w:pPr>
          </w:p>
        </w:tc>
        <w:tc>
          <w:tcPr>
            <w:tcW w:w="1266"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Megvalósulások</w:t>
            </w:r>
          </w:p>
        </w:tc>
        <w:tc>
          <w:tcPr>
            <w:tcW w:w="1215"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Részben vagy nem megfelelőség miatt szükséges fejlesztések</w:t>
            </w:r>
          </w:p>
        </w:tc>
        <w:tc>
          <w:tcPr>
            <w:tcW w:w="1113" w:type="pct"/>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Tervezett intézkedések</w:t>
            </w:r>
          </w:p>
        </w:tc>
      </w:tr>
      <w:tr w:rsidR="00A4504A" w:rsidRPr="004305A2" w:rsidTr="003419DE">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1.</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 személyi higiénés szokásalakítás eszközeinek, feltételeinek korszerűsítése.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Minden gyermekünk számára biztosított a szappan, személyes törölköző, fogkefe, fogkrém, fogmosó pohár, fésű</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WC papír, papír zsebkendő biztosítása rendszeres, megfelelő</w:t>
            </w:r>
          </w:p>
        </w:tc>
        <w:tc>
          <w:tcPr>
            <w:tcW w:w="1215" w:type="pct"/>
            <w:vAlign w:val="center"/>
          </w:tcPr>
          <w:p w:rsidR="00A4504A" w:rsidRPr="004305A2" w:rsidRDefault="00A4504A" w:rsidP="003419DE">
            <w:pPr>
              <w:rPr>
                <w:rFonts w:ascii="Times New Roman" w:hAnsi="Times New Roman" w:cs="Times New Roman"/>
                <w:sz w:val="24"/>
                <w:szCs w:val="24"/>
              </w:rPr>
            </w:pPr>
          </w:p>
        </w:tc>
        <w:tc>
          <w:tcPr>
            <w:tcW w:w="1113" w:type="pct"/>
            <w:vAlign w:val="center"/>
          </w:tcPr>
          <w:p w:rsidR="00A4504A" w:rsidRPr="004305A2" w:rsidRDefault="00A4504A" w:rsidP="003419DE">
            <w:pPr>
              <w:rPr>
                <w:rFonts w:ascii="Times New Roman" w:hAnsi="Times New Roman" w:cs="Times New Roman"/>
                <w:sz w:val="24"/>
                <w:szCs w:val="24"/>
              </w:rPr>
            </w:pPr>
          </w:p>
        </w:tc>
      </w:tr>
      <w:tr w:rsidR="00A4504A" w:rsidRPr="004305A2" w:rsidTr="003419DE">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2.</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gyermekek réteges öltözködéshez szoktatása a szülők támogatásával. Az időjárásnak és az egészségnek megfelelő ruházat folyamatos figyelemmel kísérése.</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Folyamatosan kommunikálunk a szülőkkel, megbeszéljük a váltóruha, az évszaknak megfelelő öltözködés szabályait</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Folyamatosan figyelemmel kísérjük a gyermekek ruházatát, adott esetben jelezzük a szülő felé észrevételeinket</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Szülők megnyerése az együttműködésre, folyamatos figyelemfelhívás a váltóruha, az időjárásnak megfelelő öltözködés fontosságára</w:t>
            </w:r>
          </w:p>
          <w:p w:rsidR="00A4504A" w:rsidRPr="004305A2" w:rsidRDefault="00A4504A" w:rsidP="003419DE">
            <w:pPr>
              <w:rPr>
                <w:rFonts w:ascii="Times New Roman" w:hAnsi="Times New Roman" w:cs="Times New Roman"/>
                <w:sz w:val="24"/>
                <w:szCs w:val="24"/>
              </w:rPr>
            </w:pP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w:t>
            </w:r>
          </w:p>
        </w:tc>
      </w:tr>
      <w:tr w:rsidR="00A4504A" w:rsidRPr="004305A2" w:rsidTr="003419DE">
        <w:trPr>
          <w:trHeight w:val="23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3.</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Az egészséges táplálkozás szokásrendszerének alakítása, a kulturált étkezés feltételeinek javítása, korszerűsítése. (eszközök, nyugalom, önkiszolgálás, közösségi tevékenységek az étkezésnél)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napi étkezések során megvalósulnak</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Egyes csoportokban több önállóságot adni a gyermekeknek önkiszolgálás, közösségi tevékenységek (naposság) esetében</w:t>
            </w: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Tagóvoda vezetői ellenőrzés egyik kiemelt szempontja lesz a 2019/20-as nevelési évben!</w:t>
            </w:r>
          </w:p>
        </w:tc>
      </w:tr>
      <w:tr w:rsidR="00A4504A" w:rsidRPr="004305A2" w:rsidTr="003419DE">
        <w:trPr>
          <w:trHeight w:val="1275"/>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 xml:space="preserve">4. </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Közétkeztetést biztosító főzőkonyhákkal való kapcsolattartás.</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főzőkonyhával a kapcsolatunk jónak mondható, együttműködőek, segítőkészek</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szállító várja meg, amíg a beszállított ételt a NÉBIH előírásoknak megfelelően leellenőrzi a konyhai dolgozó</w:t>
            </w:r>
          </w:p>
          <w:p w:rsidR="00A4504A" w:rsidRPr="004305A2" w:rsidRDefault="00A4504A" w:rsidP="003419DE">
            <w:pPr>
              <w:rPr>
                <w:rFonts w:ascii="Times New Roman" w:hAnsi="Times New Roman" w:cs="Times New Roman"/>
                <w:sz w:val="24"/>
                <w:szCs w:val="24"/>
              </w:rPr>
            </w:pPr>
          </w:p>
        </w:tc>
        <w:tc>
          <w:tcPr>
            <w:tcW w:w="1113" w:type="pct"/>
            <w:vAlign w:val="center"/>
          </w:tcPr>
          <w:p w:rsidR="00A4504A" w:rsidRPr="004305A2" w:rsidRDefault="00A4504A" w:rsidP="003419DE">
            <w:pPr>
              <w:rPr>
                <w:rFonts w:ascii="Times New Roman" w:hAnsi="Times New Roman" w:cs="Times New Roman"/>
                <w:sz w:val="24"/>
                <w:szCs w:val="24"/>
              </w:rPr>
            </w:pPr>
          </w:p>
        </w:tc>
      </w:tr>
      <w:tr w:rsidR="00A4504A" w:rsidRPr="004305A2" w:rsidTr="003419DE">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5.</w:t>
            </w:r>
          </w:p>
          <w:p w:rsidR="00A4504A" w:rsidRPr="004305A2" w:rsidRDefault="00A4504A" w:rsidP="003419DE">
            <w:pPr>
              <w:ind w:right="-59"/>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Az óvodapedagógusok felkészültségi szintje a korszerű táplálkozási lehetőségekkel kapcsolatban. Az étkezések során, különösen a magas cukortartalmú ételek és italok, a magas só- és telítetlen zsír-tartalmú ételek fogyasztásának csökkentése, a zöldségek és gyümölcsök, illetve tejtermékek fogyasztásának ösztönzése.</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Egészség- hét szervezése</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 Nassolás, étkezések utáni csoki, nápolyi, keksz gyakori fogyasztása  </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Default="00A4504A" w:rsidP="003419DE">
            <w:pPr>
              <w:rPr>
                <w:rFonts w:ascii="Times New Roman" w:hAnsi="Times New Roman" w:cs="Times New Roman"/>
                <w:sz w:val="24"/>
                <w:szCs w:val="24"/>
              </w:rPr>
            </w:pPr>
          </w:p>
          <w:p w:rsidR="004305A2" w:rsidRDefault="004305A2" w:rsidP="004305A2">
            <w:pPr>
              <w:pStyle w:val="Szvegtrzsbehzssal"/>
            </w:pPr>
          </w:p>
          <w:p w:rsidR="004305A2" w:rsidRPr="004305A2" w:rsidRDefault="004305A2" w:rsidP="004305A2">
            <w:pPr>
              <w:pStyle w:val="Szvegtrzsbehzssal"/>
            </w:pP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Óvónők figyelmének folyamatos felhívása az egészségtelen ételek fogyasztásával kapcsolatban</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r>
      <w:tr w:rsidR="00A4504A" w:rsidRPr="004305A2" w:rsidTr="003419DE">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 xml:space="preserve">   6.</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 hiányosan táplált, a túlsúlyos, illetve a diétásan étkező gyermekekkel való megfelelő bánásmód kialakítása, egyéni táplálkozási sajátosságok figyelembe vétele.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Folyamatosan megvalósul</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w:t>
            </w:r>
          </w:p>
        </w:tc>
        <w:tc>
          <w:tcPr>
            <w:tcW w:w="1113" w:type="pct"/>
            <w:vAlign w:val="center"/>
          </w:tcPr>
          <w:p w:rsidR="00A4504A" w:rsidRPr="004305A2" w:rsidRDefault="00A4504A" w:rsidP="003419DE">
            <w:pPr>
              <w:rPr>
                <w:rFonts w:ascii="Times New Roman" w:hAnsi="Times New Roman" w:cs="Times New Roman"/>
                <w:sz w:val="24"/>
                <w:szCs w:val="24"/>
              </w:rPr>
            </w:pPr>
          </w:p>
        </w:tc>
      </w:tr>
      <w:tr w:rsidR="00A4504A" w:rsidRPr="004305A2" w:rsidTr="003419DE">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7.</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szabad levegőn való tartózkodás minél hosszabb idejű megvalósítása.</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Részben megvalósul</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szabad levegőn való tartózkodás időtartama meglátásom szerint kevés, sokkal korábban ki lehetne már menni az udvarra, különösen jó idő esetén</w:t>
            </w: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Az óvónők folyamatos ösztönzése arra, hogy minél többet legyenek kint az udvaron, vagy sétáljanak a gyerekekkel a környéken. Esetenként ellenőrzés.</w:t>
            </w:r>
          </w:p>
          <w:p w:rsidR="00A4504A" w:rsidRPr="004305A2" w:rsidRDefault="00A4504A" w:rsidP="003419DE">
            <w:pPr>
              <w:rPr>
                <w:rFonts w:ascii="Times New Roman" w:hAnsi="Times New Roman" w:cs="Times New Roman"/>
                <w:sz w:val="24"/>
                <w:szCs w:val="24"/>
              </w:rPr>
            </w:pPr>
          </w:p>
        </w:tc>
      </w:tr>
      <w:tr w:rsidR="00A4504A" w:rsidRPr="004305A2" w:rsidTr="003419DE">
        <w:trPr>
          <w:trHeight w:val="699"/>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8.</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 délutáni pihenés higiénés feltételeinek megteremtése: a csoport szoba alvás előtti feltörlése, szellőztetése, alvás alatt a folyamatos levegőcsere biztosítása, a gyermekek alvásigényének figyelembe vétele. Fűtési idényben a levegő párásítása (párologtató, légtisztító használata). Nyári melegben a csoportszobák </w:t>
            </w:r>
            <w:r w:rsidRPr="004305A2">
              <w:rPr>
                <w:rFonts w:ascii="Times New Roman" w:hAnsi="Times New Roman" w:cs="Times New Roman"/>
                <w:sz w:val="24"/>
                <w:szCs w:val="24"/>
              </w:rPr>
              <w:lastRenderedPageBreak/>
              <w:t>hűtésének biztosítása.</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Részben megvalósul</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Az emeleti csoportszobáink nyáron nagyon melegek</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Pihenés előtt a csoportszobák feltörlése nem minden csoportban valósul meg</w:t>
            </w: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Nyáron a földszinti szobákat használjuk elsősorban, ill. plusz ventilátorok beszerzése</w:t>
            </w:r>
          </w:p>
        </w:tc>
      </w:tr>
      <w:tr w:rsidR="00A4504A" w:rsidRPr="004305A2" w:rsidTr="003419DE">
        <w:trPr>
          <w:trHeight w:val="2343"/>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9.</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dolgozók egészséges életvitellel kapcsolatos ismereteinek bővítése képzések támogatásával, szervezésével. Egészségmegőrző programok támogatása eszközök beszerzésével. Az Egyesített Óvoda egészségnapján való részvétel.</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Egészségnapon részt veszünk</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Egészség – hét szervezése az óvodában</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Egészségmegőrző programokat szervezünk (pl. zumba, kirándulás)</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113" w:type="pct"/>
            <w:vAlign w:val="center"/>
          </w:tcPr>
          <w:p w:rsidR="00A4504A" w:rsidRPr="004305A2" w:rsidRDefault="00A4504A" w:rsidP="003419DE">
            <w:pPr>
              <w:rPr>
                <w:rFonts w:ascii="Times New Roman" w:hAnsi="Times New Roman" w:cs="Times New Roman"/>
                <w:sz w:val="24"/>
                <w:szCs w:val="24"/>
              </w:rPr>
            </w:pPr>
          </w:p>
        </w:tc>
      </w:tr>
    </w:tbl>
    <w:p w:rsidR="00A4504A" w:rsidRPr="004305A2" w:rsidRDefault="00A4504A" w:rsidP="00A4504A">
      <w:pPr>
        <w:rPr>
          <w:rFonts w:ascii="Times New Roman" w:hAnsi="Times New Roman" w:cs="Times New Roman"/>
          <w:sz w:val="24"/>
          <w:szCs w:val="24"/>
        </w:rPr>
      </w:pPr>
    </w:p>
    <w:p w:rsidR="00A4504A" w:rsidRPr="004305A2" w:rsidRDefault="00A4504A" w:rsidP="00A4504A">
      <w:pPr>
        <w:widowControl w:val="0"/>
        <w:rPr>
          <w:rFonts w:ascii="Times New Roman" w:hAnsi="Times New Roman" w:cs="Times New Roman"/>
          <w:snapToGrid w:val="0"/>
          <w:sz w:val="24"/>
          <w:szCs w:val="24"/>
        </w:rPr>
      </w:pPr>
      <w:r w:rsidRPr="004305A2">
        <w:rPr>
          <w:rFonts w:ascii="Times New Roman" w:hAnsi="Times New Roman" w:cs="Times New Roman"/>
          <w:b/>
          <w:sz w:val="24"/>
          <w:szCs w:val="24"/>
        </w:rPr>
        <w:t>A testi fejlődés elősegítésének biztosítását célzó feladatok:</w:t>
      </w:r>
      <w:r w:rsidRPr="004305A2">
        <w:rPr>
          <w:rFonts w:ascii="Times New Roman" w:hAnsi="Times New Roman" w:cs="Times New Roman"/>
          <w:snapToGrid w:val="0"/>
          <w:sz w:val="24"/>
          <w:szCs w:val="24"/>
        </w:rPr>
        <w:t xml:space="preserve">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402"/>
        <w:gridCol w:w="3545"/>
        <w:gridCol w:w="3402"/>
        <w:gridCol w:w="3117"/>
      </w:tblGrid>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b/>
                <w:sz w:val="24"/>
                <w:szCs w:val="24"/>
              </w:rPr>
            </w:pPr>
          </w:p>
        </w:tc>
        <w:tc>
          <w:tcPr>
            <w:tcW w:w="1266"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Megvalósulások</w:t>
            </w:r>
          </w:p>
        </w:tc>
        <w:tc>
          <w:tcPr>
            <w:tcW w:w="1215"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Részben vagy nem megfelelőség miatt szükséges fejlesztések</w:t>
            </w:r>
          </w:p>
        </w:tc>
        <w:tc>
          <w:tcPr>
            <w:tcW w:w="1113" w:type="pct"/>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Tervezett intézkedések</w:t>
            </w: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1.</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Óvodai balesetek megelőzésére nevelés, balesetvédelmi oktatás megtartása.</w:t>
            </w:r>
          </w:p>
          <w:p w:rsidR="00A4504A" w:rsidRPr="004305A2" w:rsidRDefault="00A4504A" w:rsidP="003419DE">
            <w:pPr>
              <w:rPr>
                <w:rFonts w:ascii="Times New Roman" w:hAnsi="Times New Roman" w:cs="Times New Roman"/>
                <w:sz w:val="24"/>
                <w:szCs w:val="24"/>
              </w:rPr>
            </w:pP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Rendszeres balesetvédelmi oktatás megvalósul</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gyermekek napi szinten történő folyamatos figyelem felhívása a balesetveszélyes helyzetekre</w:t>
            </w:r>
          </w:p>
        </w:tc>
        <w:tc>
          <w:tcPr>
            <w:tcW w:w="1215" w:type="pct"/>
            <w:vAlign w:val="center"/>
          </w:tcPr>
          <w:p w:rsidR="00A4504A" w:rsidRPr="004305A2" w:rsidRDefault="00A4504A" w:rsidP="003419DE">
            <w:pPr>
              <w:rPr>
                <w:rFonts w:ascii="Times New Roman" w:hAnsi="Times New Roman" w:cs="Times New Roman"/>
                <w:sz w:val="24"/>
                <w:szCs w:val="24"/>
              </w:rPr>
            </w:pPr>
          </w:p>
        </w:tc>
        <w:tc>
          <w:tcPr>
            <w:tcW w:w="1113" w:type="pct"/>
            <w:vAlign w:val="center"/>
          </w:tcPr>
          <w:p w:rsidR="00A4504A" w:rsidRPr="004305A2" w:rsidRDefault="00A4504A" w:rsidP="003419DE">
            <w:pPr>
              <w:rPr>
                <w:rFonts w:ascii="Times New Roman" w:hAnsi="Times New Roman" w:cs="Times New Roman"/>
                <w:b/>
                <w:sz w:val="24"/>
                <w:szCs w:val="24"/>
              </w:rPr>
            </w:pP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2.</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lastRenderedPageBreak/>
              <w:t xml:space="preserve">A gyermekek szervezetének edzése, alkalmazkodó </w:t>
            </w:r>
            <w:r w:rsidRPr="004305A2">
              <w:rPr>
                <w:rFonts w:ascii="Times New Roman" w:hAnsi="Times New Roman" w:cs="Times New Roman"/>
                <w:snapToGrid w:val="0"/>
                <w:sz w:val="24"/>
                <w:szCs w:val="24"/>
              </w:rPr>
              <w:lastRenderedPageBreak/>
              <w:t>képességének fejlesztése, ellenálló képességének fokozása.</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 Mindennapos mozgás megvalósulása a tornateremben </w:t>
            </w:r>
            <w:r w:rsidRPr="004305A2">
              <w:rPr>
                <w:rFonts w:ascii="Times New Roman" w:hAnsi="Times New Roman" w:cs="Times New Roman"/>
                <w:sz w:val="24"/>
                <w:szCs w:val="24"/>
              </w:rPr>
              <w:lastRenderedPageBreak/>
              <w:t>megtörténik</w:t>
            </w:r>
          </w:p>
        </w:tc>
        <w:tc>
          <w:tcPr>
            <w:tcW w:w="1215"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lastRenderedPageBreak/>
              <w:t xml:space="preserve">- Szervezett, rendszeres </w:t>
            </w:r>
            <w:r w:rsidRPr="004305A2">
              <w:rPr>
                <w:rFonts w:ascii="Times New Roman" w:hAnsi="Times New Roman" w:cs="Times New Roman"/>
                <w:snapToGrid w:val="0"/>
                <w:sz w:val="24"/>
                <w:szCs w:val="24"/>
              </w:rPr>
              <w:lastRenderedPageBreak/>
              <w:t>mozgásfejlesztés az udvaron</w:t>
            </w:r>
          </w:p>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t>- Önkormányzat által finanszírozott mozgáslehetőségek nagyobb kihasználása</w:t>
            </w:r>
          </w:p>
        </w:tc>
        <w:tc>
          <w:tcPr>
            <w:tcW w:w="1113" w:type="pct"/>
            <w:vAlign w:val="center"/>
          </w:tcPr>
          <w:p w:rsidR="00A4504A" w:rsidRPr="004305A2" w:rsidRDefault="00A4504A" w:rsidP="003419DE">
            <w:pPr>
              <w:widowControl w:val="0"/>
              <w:rPr>
                <w:rFonts w:ascii="Times New Roman" w:hAnsi="Times New Roman" w:cs="Times New Roman"/>
                <w:snapToGrid w:val="0"/>
                <w:sz w:val="24"/>
                <w:szCs w:val="24"/>
              </w:rPr>
            </w:pPr>
            <w:r w:rsidRPr="004305A2">
              <w:rPr>
                <w:rFonts w:ascii="Times New Roman" w:hAnsi="Times New Roman" w:cs="Times New Roman"/>
                <w:snapToGrid w:val="0"/>
                <w:sz w:val="24"/>
                <w:szCs w:val="24"/>
              </w:rPr>
              <w:lastRenderedPageBreak/>
              <w:t xml:space="preserve">- Az udvari tervezett, szervezett, rendszeres </w:t>
            </w:r>
            <w:r w:rsidRPr="004305A2">
              <w:rPr>
                <w:rFonts w:ascii="Times New Roman" w:hAnsi="Times New Roman" w:cs="Times New Roman"/>
                <w:snapToGrid w:val="0"/>
                <w:sz w:val="24"/>
                <w:szCs w:val="24"/>
              </w:rPr>
              <w:lastRenderedPageBreak/>
              <w:t xml:space="preserve">mozgásfejlesztés megvalósulásának folyamatos ellenőrzése </w:t>
            </w:r>
          </w:p>
          <w:p w:rsidR="00A4504A" w:rsidRPr="004305A2" w:rsidRDefault="00A4504A" w:rsidP="003419DE">
            <w:pPr>
              <w:rPr>
                <w:rFonts w:ascii="Times New Roman" w:hAnsi="Times New Roman" w:cs="Times New Roman"/>
                <w:b/>
                <w:sz w:val="24"/>
                <w:szCs w:val="24"/>
              </w:rPr>
            </w:pP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3.</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napToGrid w:val="0"/>
                <w:sz w:val="24"/>
                <w:szCs w:val="24"/>
              </w:rPr>
              <w:t xml:space="preserve">A gyermekek mozgásfejlesztésének feladatai, módszerei, eszközei. (csoportszobában, udvaron, tornaszobában)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b/>
                <w:sz w:val="24"/>
                <w:szCs w:val="24"/>
              </w:rPr>
              <w:t xml:space="preserve">- </w:t>
            </w:r>
            <w:r w:rsidRPr="004305A2">
              <w:rPr>
                <w:rFonts w:ascii="Times New Roman" w:hAnsi="Times New Roman" w:cs="Times New Roman"/>
                <w:sz w:val="24"/>
                <w:szCs w:val="24"/>
              </w:rPr>
              <w:t>Eszközeink. lehetőségeink</w:t>
            </w:r>
            <w:r w:rsidRPr="004305A2">
              <w:rPr>
                <w:rFonts w:ascii="Times New Roman" w:hAnsi="Times New Roman" w:cs="Times New Roman"/>
                <w:b/>
                <w:sz w:val="24"/>
                <w:szCs w:val="24"/>
              </w:rPr>
              <w:t xml:space="preserve"> </w:t>
            </w:r>
            <w:r w:rsidRPr="004305A2">
              <w:rPr>
                <w:rFonts w:ascii="Times New Roman" w:hAnsi="Times New Roman" w:cs="Times New Roman"/>
                <w:sz w:val="24"/>
                <w:szCs w:val="24"/>
              </w:rPr>
              <w:t>megfelelőek mind a csoportszobákban, mind a tornateremben, mind az udvaron</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Módszertani megújulás </w:t>
            </w:r>
          </w:p>
        </w:tc>
        <w:tc>
          <w:tcPr>
            <w:tcW w:w="111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b/>
                <w:sz w:val="24"/>
                <w:szCs w:val="24"/>
              </w:rPr>
              <w:t xml:space="preserve">- </w:t>
            </w:r>
            <w:r w:rsidRPr="004305A2">
              <w:rPr>
                <w:rFonts w:ascii="Times New Roman" w:hAnsi="Times New Roman" w:cs="Times New Roman"/>
                <w:sz w:val="24"/>
                <w:szCs w:val="24"/>
              </w:rPr>
              <w:t>Pályázati lehetőségek kihasználása a témában</w:t>
            </w: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4.</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spacing w:before="120"/>
              <w:rPr>
                <w:rFonts w:ascii="Times New Roman" w:hAnsi="Times New Roman" w:cs="Times New Roman"/>
                <w:sz w:val="24"/>
                <w:szCs w:val="24"/>
              </w:rPr>
            </w:pPr>
            <w:r w:rsidRPr="004305A2">
              <w:rPr>
                <w:rFonts w:ascii="Times New Roman" w:hAnsi="Times New Roman" w:cs="Times New Roman"/>
                <w:sz w:val="24"/>
                <w:szCs w:val="24"/>
              </w:rPr>
              <w:t xml:space="preserve">A mindennapos szervezett mozgás megvalósítása. A pedagógusok által kezdeményezett szervezett mozgásos játékok feladatterv alapján.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Részben valósul meg</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Mozgásos játékok gyűjteményének elkészítése</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Az óvodapedagógusok ösztönzése a szervezett mozgásos játékok megvalósítására napi szinten</w:t>
            </w:r>
          </w:p>
        </w:tc>
        <w:tc>
          <w:tcPr>
            <w:tcW w:w="1113" w:type="pct"/>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sz w:val="24"/>
                <w:szCs w:val="24"/>
              </w:rPr>
              <w:t>- Az óvodapedagógusok ösztönzése a szervezett mozgásos játékok megvalósítására napi szinten</w:t>
            </w: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5.</w:t>
            </w:r>
          </w:p>
          <w:p w:rsidR="00A4504A" w:rsidRPr="004305A2" w:rsidRDefault="00A4504A" w:rsidP="003419DE">
            <w:pPr>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Az óvodán kívüli fenntartó által biztosított vagy önköltséges mozgáslehetőségek (úszás, torna, stb.) igénybe vétele.</w:t>
            </w:r>
          </w:p>
          <w:p w:rsidR="00A4504A" w:rsidRPr="004305A2" w:rsidRDefault="00A4504A" w:rsidP="003419DE">
            <w:pPr>
              <w:rPr>
                <w:rFonts w:ascii="Times New Roman" w:hAnsi="Times New Roman" w:cs="Times New Roman"/>
                <w:sz w:val="24"/>
                <w:szCs w:val="24"/>
              </w:rPr>
            </w:pP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Részben valósul meg </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Elsősorban a vegyes csoportokban a kísérés megoldása</w:t>
            </w:r>
          </w:p>
        </w:tc>
        <w:tc>
          <w:tcPr>
            <w:tcW w:w="1113"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 fenntartó által biztosított szolgáltatások nagyobb mértékű kihasználása</w:t>
            </w:r>
          </w:p>
        </w:tc>
      </w:tr>
      <w:tr w:rsidR="00A4504A" w:rsidRPr="004305A2" w:rsidTr="003419DE">
        <w:trPr>
          <w:trHeight w:val="472"/>
        </w:trPr>
        <w:tc>
          <w:tcPr>
            <w:tcW w:w="191"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6.</w:t>
            </w:r>
          </w:p>
          <w:p w:rsidR="00A4504A" w:rsidRPr="004305A2" w:rsidRDefault="00A4504A" w:rsidP="003419DE">
            <w:pPr>
              <w:ind w:right="-59"/>
              <w:rPr>
                <w:rFonts w:ascii="Times New Roman" w:hAnsi="Times New Roman" w:cs="Times New Roman"/>
                <w:b/>
                <w:sz w:val="24"/>
                <w:szCs w:val="24"/>
              </w:rPr>
            </w:pPr>
          </w:p>
        </w:tc>
        <w:tc>
          <w:tcPr>
            <w:tcW w:w="1215"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sz w:val="24"/>
                <w:szCs w:val="24"/>
              </w:rPr>
              <w:lastRenderedPageBreak/>
              <w:t xml:space="preserve">A szervezett mozgáshoz </w:t>
            </w:r>
            <w:r w:rsidRPr="004305A2">
              <w:rPr>
                <w:rFonts w:ascii="Times New Roman" w:hAnsi="Times New Roman" w:cs="Times New Roman"/>
                <w:sz w:val="24"/>
                <w:szCs w:val="24"/>
              </w:rPr>
              <w:lastRenderedPageBreak/>
              <w:t>megfelelő öltözék fel-átvétele a gyermekek és a felnőttek részéről egyaránt. (munkaruha)</w:t>
            </w:r>
          </w:p>
          <w:p w:rsidR="00A4504A" w:rsidRPr="004305A2" w:rsidRDefault="00A4504A" w:rsidP="003419DE">
            <w:pPr>
              <w:rPr>
                <w:rFonts w:ascii="Times New Roman" w:hAnsi="Times New Roman" w:cs="Times New Roman"/>
                <w:sz w:val="24"/>
                <w:szCs w:val="24"/>
              </w:rPr>
            </w:pP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 A gyermekek részéről </w:t>
            </w:r>
            <w:r w:rsidRPr="004305A2">
              <w:rPr>
                <w:rFonts w:ascii="Times New Roman" w:hAnsi="Times New Roman" w:cs="Times New Roman"/>
                <w:sz w:val="24"/>
                <w:szCs w:val="24"/>
              </w:rPr>
              <w:lastRenderedPageBreak/>
              <w:t>megvalósul</w:t>
            </w: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 A felnőttek is a mozgáshoz </w:t>
            </w:r>
            <w:r w:rsidRPr="004305A2">
              <w:rPr>
                <w:rFonts w:ascii="Times New Roman" w:hAnsi="Times New Roman" w:cs="Times New Roman"/>
                <w:sz w:val="24"/>
                <w:szCs w:val="24"/>
              </w:rPr>
              <w:lastRenderedPageBreak/>
              <w:t>megfelelően öltözzenek fel (munkaruha vásárlásakor erre külön figyelmet fordítani)</w:t>
            </w:r>
          </w:p>
        </w:tc>
        <w:tc>
          <w:tcPr>
            <w:tcW w:w="1113" w:type="pct"/>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sz w:val="24"/>
                <w:szCs w:val="24"/>
              </w:rPr>
              <w:lastRenderedPageBreak/>
              <w:t xml:space="preserve">- A felnőttek is a mozgáshoz </w:t>
            </w:r>
            <w:r w:rsidRPr="004305A2">
              <w:rPr>
                <w:rFonts w:ascii="Times New Roman" w:hAnsi="Times New Roman" w:cs="Times New Roman"/>
                <w:sz w:val="24"/>
                <w:szCs w:val="24"/>
              </w:rPr>
              <w:lastRenderedPageBreak/>
              <w:t>megfelelően öltözzenek fel (munkaruha vásárlásakor erre külön figyelmet fordítani)</w:t>
            </w:r>
          </w:p>
        </w:tc>
      </w:tr>
    </w:tbl>
    <w:p w:rsidR="00A4504A" w:rsidRPr="004305A2" w:rsidRDefault="00A4504A" w:rsidP="00A4504A">
      <w:pPr>
        <w:rPr>
          <w:rFonts w:ascii="Times New Roman" w:hAnsi="Times New Roman" w:cs="Times New Roman"/>
          <w:b/>
          <w:sz w:val="24"/>
          <w:szCs w:val="24"/>
        </w:rPr>
      </w:pPr>
      <w:r w:rsidRPr="004305A2">
        <w:rPr>
          <w:rFonts w:ascii="Times New Roman" w:hAnsi="Times New Roman" w:cs="Times New Roman"/>
          <w:b/>
          <w:sz w:val="24"/>
          <w:szCs w:val="24"/>
        </w:rPr>
        <w:lastRenderedPageBreak/>
        <w:t xml:space="preserve">Egészségmegőrző szokások alakítását erősítő feladatok: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341"/>
        <w:gridCol w:w="3545"/>
        <w:gridCol w:w="3402"/>
        <w:gridCol w:w="3117"/>
      </w:tblGrid>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b/>
                <w:sz w:val="24"/>
                <w:szCs w:val="24"/>
              </w:rPr>
            </w:pPr>
          </w:p>
        </w:tc>
        <w:tc>
          <w:tcPr>
            <w:tcW w:w="1266"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Megvalósulások</w:t>
            </w:r>
          </w:p>
        </w:tc>
        <w:tc>
          <w:tcPr>
            <w:tcW w:w="1215" w:type="pct"/>
            <w:vAlign w:val="center"/>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Részben vagy nem megfelelőség miatt szükséges fejlesztések</w:t>
            </w:r>
          </w:p>
        </w:tc>
        <w:tc>
          <w:tcPr>
            <w:tcW w:w="1113" w:type="pct"/>
          </w:tcPr>
          <w:p w:rsidR="00A4504A" w:rsidRPr="004305A2" w:rsidRDefault="00A4504A" w:rsidP="003419DE">
            <w:pPr>
              <w:jc w:val="center"/>
              <w:rPr>
                <w:rFonts w:ascii="Times New Roman" w:hAnsi="Times New Roman" w:cs="Times New Roman"/>
                <w:b/>
                <w:sz w:val="24"/>
                <w:szCs w:val="24"/>
              </w:rPr>
            </w:pPr>
            <w:r w:rsidRPr="004305A2">
              <w:rPr>
                <w:rFonts w:ascii="Times New Roman" w:hAnsi="Times New Roman" w:cs="Times New Roman"/>
                <w:b/>
                <w:sz w:val="24"/>
                <w:szCs w:val="24"/>
              </w:rPr>
              <w:t>Tervezett intézkedések</w:t>
            </w: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1.</w:t>
            </w:r>
          </w:p>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Az idegrendszer és a lelki egészség védelme. (pl. empátia, barátságos hangnem, megfelelő hangerő, erős zajok csökkentése, odafigyelés-meghallgatás, védelemnyújtás, egyedüllét / délelőtti pihenés biztosítása, egyéni bánásmód)</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megvalósulásuk folyamatos</w:t>
            </w:r>
          </w:p>
        </w:tc>
        <w:tc>
          <w:tcPr>
            <w:tcW w:w="1215" w:type="pct"/>
            <w:vAlign w:val="center"/>
          </w:tcPr>
          <w:p w:rsidR="00A4504A" w:rsidRPr="004305A2" w:rsidRDefault="00A4504A" w:rsidP="003419DE">
            <w:pPr>
              <w:jc w:val="center"/>
              <w:rPr>
                <w:rFonts w:ascii="Times New Roman" w:hAnsi="Times New Roman" w:cs="Times New Roman"/>
                <w:b/>
                <w:sz w:val="24"/>
                <w:szCs w:val="24"/>
              </w:rPr>
            </w:pP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2.</w:t>
            </w:r>
          </w:p>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Betegségek megelőzése szűrővizsgálatok szervezése. (lúdtalp, hallás, látás, fogászati szűrés, fejtetvesség, egyéb lehetőségek bővítése)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Védőnőnk heti rendszerességgel jön óvodánkba</w:t>
            </w:r>
          </w:p>
        </w:tc>
        <w:tc>
          <w:tcPr>
            <w:tcW w:w="1215" w:type="pct"/>
            <w:vAlign w:val="center"/>
          </w:tcPr>
          <w:p w:rsidR="00A4504A" w:rsidRPr="004305A2" w:rsidRDefault="00A4504A" w:rsidP="003419DE">
            <w:pPr>
              <w:rPr>
                <w:rFonts w:ascii="Times New Roman" w:hAnsi="Times New Roman" w:cs="Times New Roman"/>
                <w:sz w:val="24"/>
                <w:szCs w:val="24"/>
              </w:rPr>
            </w:pP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3.</w:t>
            </w:r>
          </w:p>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xml:space="preserve">A fertőző és szezonális megbetegedések megelőzése, </w:t>
            </w:r>
            <w:r w:rsidRPr="004305A2">
              <w:rPr>
                <w:rFonts w:ascii="Times New Roman" w:hAnsi="Times New Roman" w:cs="Times New Roman"/>
                <w:sz w:val="24"/>
                <w:szCs w:val="24"/>
              </w:rPr>
              <w:lastRenderedPageBreak/>
              <w:t>fokozott fertőtlenítés, a beteg gyermekek elkülönítése. A szülők preventív szemléletű tájékoztatása.</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Részben valósul meg</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Szülők szemléletének alakítása a gyermekek megóvása </w:t>
            </w:r>
            <w:r w:rsidRPr="004305A2">
              <w:rPr>
                <w:rFonts w:ascii="Times New Roman" w:hAnsi="Times New Roman" w:cs="Times New Roman"/>
                <w:sz w:val="24"/>
                <w:szCs w:val="24"/>
              </w:rPr>
              <w:lastRenderedPageBreak/>
              <w:t>érdekében (sok szülő betegen hozza be gyermekét az óvodába)</w:t>
            </w:r>
          </w:p>
        </w:tc>
        <w:tc>
          <w:tcPr>
            <w:tcW w:w="1113" w:type="pct"/>
          </w:tcPr>
          <w:p w:rsidR="00A4504A" w:rsidRPr="004305A2" w:rsidRDefault="00A4504A" w:rsidP="003419DE">
            <w:pPr>
              <w:tabs>
                <w:tab w:val="left" w:pos="585"/>
              </w:tabs>
              <w:rPr>
                <w:rFonts w:ascii="Times New Roman" w:hAnsi="Times New Roman" w:cs="Times New Roman"/>
                <w:sz w:val="24"/>
                <w:szCs w:val="24"/>
              </w:rPr>
            </w:pPr>
            <w:r w:rsidRPr="004305A2">
              <w:rPr>
                <w:rFonts w:ascii="Times New Roman" w:hAnsi="Times New Roman" w:cs="Times New Roman"/>
                <w:b/>
                <w:sz w:val="24"/>
                <w:szCs w:val="24"/>
              </w:rPr>
              <w:lastRenderedPageBreak/>
              <w:tab/>
            </w:r>
            <w:r w:rsidRPr="004305A2">
              <w:rPr>
                <w:rFonts w:ascii="Times New Roman" w:hAnsi="Times New Roman" w:cs="Times New Roman"/>
                <w:sz w:val="24"/>
                <w:szCs w:val="24"/>
              </w:rPr>
              <w:t xml:space="preserve">- Szülőkkel való kommunikáció a védőnő, </w:t>
            </w:r>
            <w:r w:rsidRPr="004305A2">
              <w:rPr>
                <w:rFonts w:ascii="Times New Roman" w:hAnsi="Times New Roman" w:cs="Times New Roman"/>
                <w:sz w:val="24"/>
                <w:szCs w:val="24"/>
              </w:rPr>
              <w:lastRenderedPageBreak/>
              <w:t>háziorvos segítségével</w:t>
            </w:r>
          </w:p>
        </w:tc>
      </w:tr>
      <w:tr w:rsidR="00A4504A" w:rsidRPr="004305A2" w:rsidTr="004305A2">
        <w:trPr>
          <w:trHeight w:val="2976"/>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4.</w:t>
            </w:r>
          </w:p>
          <w:p w:rsidR="00A4504A" w:rsidRPr="004305A2" w:rsidRDefault="00A4504A" w:rsidP="003419DE">
            <w:pPr>
              <w:ind w:right="-59"/>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Kölcsönös tapasztalatcsere a tagóvodák között, az egészségnevelés jó gyakorlatának terjesztése, a helyi eredmények bemutatása. Részvétel az egészséges életmód munkaközösség foglalkozásain.</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Az Egészséges életmód munkaközösség foglalkozásain folyamatosan részt vesznek pedaógusaink</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EO. Egészségnapján a lehető legnagyobb létszámban veszünk részt</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Munkaközösségi foglalkozások után a tapasztalatok rendszeres átadása a kollégáknak</w:t>
            </w:r>
          </w:p>
          <w:p w:rsidR="00A4504A" w:rsidRDefault="00A4504A" w:rsidP="003419DE">
            <w:pPr>
              <w:rPr>
                <w:rFonts w:ascii="Times New Roman" w:hAnsi="Times New Roman" w:cs="Times New Roman"/>
                <w:sz w:val="24"/>
                <w:szCs w:val="24"/>
              </w:rPr>
            </w:pPr>
          </w:p>
          <w:p w:rsidR="004305A2" w:rsidRPr="004305A2" w:rsidRDefault="004305A2" w:rsidP="004305A2">
            <w:pPr>
              <w:pStyle w:val="Szvegtrzsbehzssal"/>
            </w:pPr>
          </w:p>
        </w:tc>
        <w:tc>
          <w:tcPr>
            <w:tcW w:w="1113"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Információs értekezleteken, nevelés nélküli munkanapokon, házi bemutató foglalkozásokon lehetőség biztosítása a tapasztalatok megosztására</w:t>
            </w: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5.</w:t>
            </w:r>
          </w:p>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Tagóvodánként az egészséges életmódra neveléssel kapcsolatos információk, aktualitások, javaslatok közzététele az óvoda honlapján.</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Részben történik meg, elsősorban a gyermekekkel kapcsolatos információk kerülnek megosztásra</w:t>
            </w:r>
          </w:p>
        </w:tc>
        <w:tc>
          <w:tcPr>
            <w:tcW w:w="1215" w:type="pct"/>
            <w:vAlign w:val="center"/>
          </w:tcPr>
          <w:p w:rsidR="00A4504A" w:rsidRPr="004305A2" w:rsidRDefault="00A4504A" w:rsidP="003419DE">
            <w:pPr>
              <w:jc w:val="center"/>
              <w:rPr>
                <w:rFonts w:ascii="Times New Roman" w:hAnsi="Times New Roman" w:cs="Times New Roman"/>
                <w:b/>
                <w:sz w:val="24"/>
                <w:szCs w:val="24"/>
              </w:rPr>
            </w:pP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6.</w:t>
            </w:r>
          </w:p>
          <w:p w:rsidR="00A4504A" w:rsidRPr="004305A2" w:rsidRDefault="00A4504A" w:rsidP="003419DE">
            <w:pPr>
              <w:rPr>
                <w:rFonts w:ascii="Times New Roman" w:hAnsi="Times New Roman" w:cs="Times New Roman"/>
                <w:b/>
                <w:sz w:val="24"/>
                <w:szCs w:val="24"/>
              </w:rPr>
            </w:pP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Egészséges óvodai életrend, napirend, a rendszeresség iránti igény kialakítása a gyermekek életkorának figyelembe vételével, a szülők megnyerése az együttműködésre.</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Részben valósul meg</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Szülők meggyőzése a rendszeres napirend szükségességéről, arról, miért fontos a gyermekeik számára </w:t>
            </w:r>
          </w:p>
          <w:p w:rsidR="00A4504A" w:rsidRPr="004305A2" w:rsidRDefault="00A4504A" w:rsidP="003419DE">
            <w:pPr>
              <w:rPr>
                <w:rFonts w:ascii="Times New Roman" w:hAnsi="Times New Roman" w:cs="Times New Roman"/>
                <w:sz w:val="24"/>
                <w:szCs w:val="24"/>
              </w:rPr>
            </w:pPr>
          </w:p>
        </w:tc>
        <w:tc>
          <w:tcPr>
            <w:tcW w:w="1113"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Szülői értekezletek, fogadóórák alkalmával a meggyőzés alkalmazása</w:t>
            </w: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7.</w:t>
            </w: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Közlekedés, elsősorban a biztonságos gyalogos közlekedés gyakorlása során a környezettudatos magatartás, környezetbarát életvitel megalapozásának elősegítése.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Séták, programok alkalmával, külső helyszíneken</w:t>
            </w:r>
          </w:p>
          <w:p w:rsidR="00A4504A" w:rsidRPr="004305A2" w:rsidRDefault="00A4504A" w:rsidP="003419DE">
            <w:pPr>
              <w:rPr>
                <w:rFonts w:ascii="Times New Roman" w:hAnsi="Times New Roman" w:cs="Times New Roman"/>
                <w:sz w:val="24"/>
                <w:szCs w:val="24"/>
              </w:rPr>
            </w:pP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 Több óvodán kívüli program szervezése </w:t>
            </w: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8.</w:t>
            </w: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szülők részére egészségnevelési programok, konzultációk, egészségneveléssel kapcsolatos óvodai nyílt napok szervezése.</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Egészség-hét szervezése, lebonyolítása</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Kiskert kialakítása, virágokkal való beültetése a szülőkkel</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További programok szervezése</w:t>
            </w: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9.</w:t>
            </w: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A környezet iránti pozitív érzelmi viszony, a környezettudatos szemlélet alakítása, ismerkedés az alternatív környezetvédő programokkal (madárovi, óvodai kiskert program). A szelektív hulladékgyűjtés teljes körű használata 2019. augusztusáig valamennyi tagóvodánkban, komposztálás.</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Szelektív hulladékgyűjtés folyamatosan megvalósul</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Környezetvédő programok rendszeres szervezése történik</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Mynest használata folyamatos</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ELTE hallgatók fogadása, a környezettudatos magatartásról, Örökös Zöld Óvoda kritériumokról előadások tartása</w:t>
            </w:r>
          </w:p>
        </w:tc>
        <w:tc>
          <w:tcPr>
            <w:tcW w:w="1215" w:type="pct"/>
            <w:vAlign w:val="center"/>
          </w:tcPr>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p w:rsidR="00A4504A" w:rsidRPr="004305A2" w:rsidRDefault="00A4504A" w:rsidP="003419DE">
            <w:pPr>
              <w:rPr>
                <w:rFonts w:ascii="Times New Roman" w:hAnsi="Times New Roman" w:cs="Times New Roman"/>
                <w:sz w:val="24"/>
                <w:szCs w:val="24"/>
              </w:rPr>
            </w:pPr>
          </w:p>
        </w:tc>
        <w:tc>
          <w:tcPr>
            <w:tcW w:w="1113"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Zöld hulladék, lombgyűjtés esztétikus, környezetvédő megoldása</w:t>
            </w:r>
          </w:p>
          <w:p w:rsidR="00A4504A" w:rsidRPr="004305A2" w:rsidRDefault="00A4504A" w:rsidP="003419DE">
            <w:pPr>
              <w:rPr>
                <w:rFonts w:ascii="Times New Roman" w:hAnsi="Times New Roman" w:cs="Times New Roman"/>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t>10.</w:t>
            </w:r>
          </w:p>
        </w:tc>
        <w:tc>
          <w:tcPr>
            <w:tcW w:w="119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sz w:val="24"/>
                <w:szCs w:val="24"/>
              </w:rPr>
              <w:t xml:space="preserve">A Zöld Óvoda, Madárbarát Óvodakert kritériumainak való </w:t>
            </w:r>
            <w:r w:rsidRPr="004305A2">
              <w:rPr>
                <w:rFonts w:ascii="Times New Roman" w:hAnsi="Times New Roman" w:cs="Times New Roman"/>
                <w:sz w:val="24"/>
                <w:szCs w:val="24"/>
              </w:rPr>
              <w:lastRenderedPageBreak/>
              <w:t>megfelelés.</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lastRenderedPageBreak/>
              <w:t>- A kritériumoknak megfelelünk</w:t>
            </w:r>
          </w:p>
        </w:tc>
        <w:tc>
          <w:tcPr>
            <w:tcW w:w="1215" w:type="pct"/>
            <w:vAlign w:val="center"/>
          </w:tcPr>
          <w:p w:rsidR="00A4504A" w:rsidRPr="004305A2" w:rsidRDefault="00A4504A" w:rsidP="003419DE">
            <w:pPr>
              <w:rPr>
                <w:rFonts w:ascii="Times New Roman" w:hAnsi="Times New Roman" w:cs="Times New Roman"/>
                <w:sz w:val="24"/>
                <w:szCs w:val="24"/>
              </w:rPr>
            </w:pPr>
          </w:p>
        </w:tc>
        <w:tc>
          <w:tcPr>
            <w:tcW w:w="1113" w:type="pct"/>
          </w:tcPr>
          <w:p w:rsidR="00A4504A" w:rsidRPr="004305A2" w:rsidRDefault="00A4504A" w:rsidP="003419DE">
            <w:pPr>
              <w:jc w:val="center"/>
              <w:rPr>
                <w:rFonts w:ascii="Times New Roman" w:hAnsi="Times New Roman" w:cs="Times New Roman"/>
                <w:b/>
                <w:sz w:val="24"/>
                <w:szCs w:val="24"/>
              </w:rPr>
            </w:pPr>
          </w:p>
        </w:tc>
      </w:tr>
      <w:tr w:rsidR="00A4504A" w:rsidRPr="004305A2" w:rsidTr="003419DE">
        <w:trPr>
          <w:trHeight w:val="472"/>
        </w:trPr>
        <w:tc>
          <w:tcPr>
            <w:tcW w:w="213" w:type="pct"/>
            <w:vAlign w:val="center"/>
          </w:tcPr>
          <w:p w:rsidR="00A4504A" w:rsidRPr="004305A2" w:rsidRDefault="00A4504A" w:rsidP="003419DE">
            <w:pPr>
              <w:rPr>
                <w:rFonts w:ascii="Times New Roman" w:hAnsi="Times New Roman" w:cs="Times New Roman"/>
                <w:b/>
                <w:sz w:val="24"/>
                <w:szCs w:val="24"/>
              </w:rPr>
            </w:pPr>
            <w:r w:rsidRPr="004305A2">
              <w:rPr>
                <w:rFonts w:ascii="Times New Roman" w:hAnsi="Times New Roman" w:cs="Times New Roman"/>
                <w:b/>
                <w:sz w:val="24"/>
                <w:szCs w:val="24"/>
              </w:rPr>
              <w:lastRenderedPageBreak/>
              <w:t>11.</w:t>
            </w:r>
          </w:p>
        </w:tc>
        <w:tc>
          <w:tcPr>
            <w:tcW w:w="1193"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xml:space="preserve">Az alkalmazotti közösség mentálhigiénés egészségének megőrzése, továbbképzések, nevelőközösség építését segítő programok szervezése. </w:t>
            </w:r>
          </w:p>
        </w:tc>
        <w:tc>
          <w:tcPr>
            <w:tcW w:w="1266"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Délutáni mozgásos program szervezése (zumba)</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Kirándulás szervezése</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Csapatépítő, „lazulós” workshop szervezése</w:t>
            </w:r>
          </w:p>
        </w:tc>
        <w:tc>
          <w:tcPr>
            <w:tcW w:w="1215" w:type="pct"/>
            <w:vAlign w:val="center"/>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További továbbképzések, programok szervezése</w:t>
            </w:r>
          </w:p>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Egyenlő munkamegosztásra, teherviselésre törekvés</w:t>
            </w:r>
          </w:p>
        </w:tc>
        <w:tc>
          <w:tcPr>
            <w:tcW w:w="1113" w:type="pct"/>
          </w:tcPr>
          <w:p w:rsidR="00A4504A" w:rsidRPr="004305A2" w:rsidRDefault="00A4504A" w:rsidP="003419DE">
            <w:pPr>
              <w:rPr>
                <w:rFonts w:ascii="Times New Roman" w:hAnsi="Times New Roman" w:cs="Times New Roman"/>
                <w:sz w:val="24"/>
                <w:szCs w:val="24"/>
              </w:rPr>
            </w:pPr>
            <w:r w:rsidRPr="004305A2">
              <w:rPr>
                <w:rFonts w:ascii="Times New Roman" w:hAnsi="Times New Roman" w:cs="Times New Roman"/>
                <w:sz w:val="24"/>
                <w:szCs w:val="24"/>
              </w:rPr>
              <w:t>- megbízatások, feladatok leosztása</w:t>
            </w:r>
          </w:p>
        </w:tc>
      </w:tr>
    </w:tbl>
    <w:p w:rsidR="00A4504A" w:rsidRPr="004305A2" w:rsidRDefault="00A4504A" w:rsidP="00A4504A">
      <w:pPr>
        <w:rPr>
          <w:rFonts w:ascii="Times New Roman" w:hAnsi="Times New Roman" w:cs="Times New Roman"/>
          <w:sz w:val="24"/>
          <w:szCs w:val="24"/>
        </w:rPr>
      </w:pPr>
    </w:p>
    <w:p w:rsidR="00097082" w:rsidRDefault="00097082" w:rsidP="00A4504A">
      <w:pPr>
        <w:rPr>
          <w:rFonts w:cstheme="minorHAnsi"/>
          <w:color w:val="FF0000"/>
          <w:sz w:val="24"/>
          <w:szCs w:val="24"/>
        </w:rPr>
        <w:sectPr w:rsidR="00097082" w:rsidSect="00A4504A">
          <w:pgSz w:w="16838" w:h="11906" w:orient="landscape"/>
          <w:pgMar w:top="1417" w:right="1417" w:bottom="1417" w:left="1417" w:header="708" w:footer="708" w:gutter="0"/>
          <w:cols w:space="708"/>
          <w:docGrid w:linePitch="360"/>
        </w:sectPr>
      </w:pPr>
    </w:p>
    <w:p w:rsidR="00097082" w:rsidRPr="00C778E1" w:rsidRDefault="00097082" w:rsidP="00AC4CAC">
      <w:pPr>
        <w:pStyle w:val="Cmsor1"/>
      </w:pPr>
      <w:bookmarkStart w:id="50" w:name="_Toc18396329"/>
      <w:bookmarkStart w:id="51" w:name="_Toc18396490"/>
      <w:bookmarkStart w:id="52" w:name="_Toc18396837"/>
      <w:r w:rsidRPr="00C778E1">
        <w:lastRenderedPageBreak/>
        <w:t>10. sz. melléklet</w:t>
      </w:r>
      <w:bookmarkEnd w:id="50"/>
      <w:bookmarkEnd w:id="51"/>
      <w:bookmarkEnd w:id="52"/>
    </w:p>
    <w:p w:rsidR="00097082" w:rsidRPr="00AC4CAC" w:rsidRDefault="00097082" w:rsidP="00D630BF">
      <w:pPr>
        <w:pStyle w:val="Cmsor1"/>
        <w:rPr>
          <w:b/>
          <w:bCs/>
        </w:rPr>
      </w:pPr>
      <w:bookmarkStart w:id="53" w:name="_Toc18396330"/>
      <w:bookmarkStart w:id="54" w:name="_Toc18396491"/>
      <w:bookmarkStart w:id="55" w:name="_Toc18396838"/>
      <w:r w:rsidRPr="00AC4CAC">
        <w:rPr>
          <w:b/>
          <w:bCs/>
        </w:rPr>
        <w:t>Új vagy már működő pedagógiai módszer/eszköz megvalósításának éves terve (kétnyelvű program, pedagógiai innovációk)</w:t>
      </w:r>
      <w:bookmarkEnd w:id="53"/>
      <w:bookmarkEnd w:id="54"/>
      <w:bookmarkEnd w:id="55"/>
    </w:p>
    <w:p w:rsidR="00D630BF" w:rsidRPr="00D630BF" w:rsidRDefault="00D630BF" w:rsidP="00D630BF"/>
    <w:p w:rsidR="00097082" w:rsidRPr="005B25CE" w:rsidRDefault="00097082" w:rsidP="00097082">
      <w:pPr>
        <w:numPr>
          <w:ilvl w:val="0"/>
          <w:numId w:val="1"/>
        </w:numPr>
        <w:spacing w:after="160" w:line="360" w:lineRule="auto"/>
        <w:rPr>
          <w:rFonts w:ascii="Times New Roman" w:hAnsi="Times New Roman" w:cs="Times New Roman"/>
          <w:sz w:val="24"/>
          <w:szCs w:val="24"/>
          <w:u w:val="single"/>
        </w:rPr>
      </w:pPr>
      <w:r w:rsidRPr="005B25CE">
        <w:rPr>
          <w:rFonts w:ascii="Times New Roman" w:hAnsi="Times New Roman" w:cs="Times New Roman"/>
          <w:sz w:val="24"/>
          <w:szCs w:val="24"/>
          <w:u w:val="single"/>
        </w:rPr>
        <w:t>Magyar-angol kétnyelvű program</w:t>
      </w:r>
    </w:p>
    <w:p w:rsidR="00097082" w:rsidRDefault="00097082" w:rsidP="00097082">
      <w:pPr>
        <w:spacing w:after="0" w:line="360" w:lineRule="auto"/>
        <w:rPr>
          <w:rFonts w:ascii="Times New Roman" w:hAnsi="Times New Roman" w:cs="Times New Roman"/>
          <w:sz w:val="24"/>
          <w:szCs w:val="24"/>
        </w:rPr>
      </w:pPr>
      <w:r w:rsidRPr="005B25CE">
        <w:rPr>
          <w:rFonts w:ascii="Times New Roman" w:hAnsi="Times New Roman" w:cs="Times New Roman"/>
          <w:sz w:val="24"/>
          <w:szCs w:val="24"/>
        </w:rPr>
        <w:t>A 2019/20-as nevelési évben megkezdi munkáját a harmadik magyar-angol kétnyelvű programmal működő csoportunk. Így megvalósult az, hogy felmenő rendszerben, kis,- középső,- és nagycsoportos gyermekek vesznek részt a programban. Fontos feladatunk a pályakezdő óvodapedagógusok beilleszkedésének segítése, valamint az, hogy az angol nyelvi programot minél jobban megismerjék, a magyar programmal együttműködve, egymásra épülve, hatékonyan alkalmazni tudják. Ennek érdekében már augusztusban csapatépítő tréningeken vettek részt új és régi kollégáink egyaránt. Angol koordinátor kijelölésével, a nyelviskolával való szoros kapcsolattartással, a közös programokon való részvétellel, más angol nyelvi programmal működő óvodákkal való kapcsolattartással igyekszünk a kétnyelvű program minél hatékonyabb működésének megvalósítására tagóvodánkban.</w:t>
      </w:r>
    </w:p>
    <w:p w:rsidR="00097082" w:rsidRPr="005B25CE" w:rsidRDefault="00097082" w:rsidP="00097082">
      <w:pPr>
        <w:spacing w:after="0" w:line="360" w:lineRule="auto"/>
        <w:rPr>
          <w:rFonts w:ascii="Times New Roman" w:hAnsi="Times New Roman" w:cs="Times New Roman"/>
          <w:sz w:val="24"/>
          <w:szCs w:val="24"/>
        </w:rPr>
      </w:pPr>
    </w:p>
    <w:p w:rsidR="00097082" w:rsidRPr="005B25CE" w:rsidRDefault="00097082" w:rsidP="00097082">
      <w:pPr>
        <w:numPr>
          <w:ilvl w:val="0"/>
          <w:numId w:val="1"/>
        </w:numPr>
        <w:spacing w:after="160" w:line="360" w:lineRule="auto"/>
        <w:rPr>
          <w:rFonts w:ascii="Times New Roman" w:hAnsi="Times New Roman" w:cs="Times New Roman"/>
          <w:sz w:val="24"/>
          <w:szCs w:val="24"/>
          <w:u w:val="single"/>
        </w:rPr>
      </w:pPr>
      <w:r w:rsidRPr="005B25CE">
        <w:rPr>
          <w:rFonts w:ascii="Times New Roman" w:hAnsi="Times New Roman" w:cs="Times New Roman"/>
          <w:sz w:val="24"/>
          <w:szCs w:val="24"/>
          <w:u w:val="single"/>
        </w:rPr>
        <w:t>Mászófal, egyensúlyérzék fejlesztő mászóeszközök</w:t>
      </w:r>
    </w:p>
    <w:p w:rsidR="00097082" w:rsidRPr="005B25CE" w:rsidRDefault="00097082" w:rsidP="00097082">
      <w:pPr>
        <w:spacing w:line="360" w:lineRule="auto"/>
        <w:rPr>
          <w:rFonts w:ascii="Times New Roman" w:hAnsi="Times New Roman" w:cs="Times New Roman"/>
          <w:sz w:val="24"/>
          <w:szCs w:val="24"/>
        </w:rPr>
      </w:pPr>
      <w:r w:rsidRPr="005B25CE">
        <w:rPr>
          <w:rFonts w:ascii="Times New Roman" w:hAnsi="Times New Roman" w:cs="Times New Roman"/>
          <w:sz w:val="24"/>
          <w:szCs w:val="24"/>
        </w:rPr>
        <w:t xml:space="preserve">Két tornatermünk közül az egyikben különleges mászóeszközök, mászófal segítik gyermekeink egyensúlyérzékének, motorikus képességeinek, mozgáskészségének fejlesztését. Továbbra is szeretnénk, ha óvodapedagógusaink és persze a gyermekek is szívesen, örömmel használnák egész évben a „mászófalas” tornatermet. Az ott található eszközök által játékosan, hatékonyan fejleszthető a gyermekek téri tájékozódása, szem-kéz, szem-láb koordinációja, egyensúlyérzéke, a keresztcsatornák, a taktilis érzékelés, valamint kiválóan alkalmas, a kéz, a kar, a láb, a törzs izmainak erősítésére. Hogy ez mennyire így van, azt már több ízben is megmutattuk kerületi, valamint külföldi vendégek számára tartott bemutató foglalkozásainkon. </w:t>
      </w:r>
    </w:p>
    <w:p w:rsidR="00097082" w:rsidRPr="005B25CE" w:rsidRDefault="00097082" w:rsidP="00097082">
      <w:pPr>
        <w:numPr>
          <w:ilvl w:val="0"/>
          <w:numId w:val="1"/>
        </w:numPr>
        <w:spacing w:after="160" w:line="360" w:lineRule="auto"/>
        <w:rPr>
          <w:rFonts w:ascii="Times New Roman" w:hAnsi="Times New Roman" w:cs="Times New Roman"/>
          <w:sz w:val="24"/>
          <w:szCs w:val="24"/>
          <w:u w:val="single"/>
        </w:rPr>
      </w:pPr>
      <w:r w:rsidRPr="005B25CE">
        <w:rPr>
          <w:rFonts w:ascii="Times New Roman" w:hAnsi="Times New Roman" w:cs="Times New Roman"/>
          <w:sz w:val="24"/>
          <w:szCs w:val="24"/>
          <w:u w:val="single"/>
        </w:rPr>
        <w:t>DIOO</w:t>
      </w:r>
    </w:p>
    <w:p w:rsidR="00097082" w:rsidRPr="005B25CE" w:rsidRDefault="00097082" w:rsidP="00097082">
      <w:pPr>
        <w:spacing w:line="360" w:lineRule="auto"/>
        <w:rPr>
          <w:rFonts w:ascii="Times New Roman" w:hAnsi="Times New Roman" w:cs="Times New Roman"/>
          <w:sz w:val="24"/>
          <w:szCs w:val="24"/>
        </w:rPr>
      </w:pPr>
      <w:r w:rsidRPr="005B25CE">
        <w:rPr>
          <w:rFonts w:ascii="Times New Roman" w:hAnsi="Times New Roman" w:cs="Times New Roman"/>
          <w:sz w:val="24"/>
          <w:szCs w:val="24"/>
        </w:rPr>
        <w:t xml:space="preserve">A Digitális Oktató Rendszer Óvodásoknak bevezetése, kipróbálása tavalyelőtt ősszel történt meg tagóvodánkban. Először csak ismerkedtünk vele, a gyerekeknek nagyon tetszett, szívesen játszottak a program játékaival. Az elmúlt nevelési évben már a BTM-es gyermekek fejlesztésénél, valamint a tehetség jeleit mutató gyermekek körében is alkalmaztuk a DIOO-t. Tapasztalataink alapján elmondható, hogy kiválóan megvalósítható vele a gyermekek </w:t>
      </w:r>
      <w:r w:rsidRPr="005B25CE">
        <w:rPr>
          <w:rFonts w:ascii="Times New Roman" w:hAnsi="Times New Roman" w:cs="Times New Roman"/>
          <w:sz w:val="24"/>
          <w:szCs w:val="24"/>
        </w:rPr>
        <w:lastRenderedPageBreak/>
        <w:t>személyre szabott fejlesztése, hiszen a saját képességeikhez mérten kapják a feladatokat, játszák a számukra megfelelő játékokat. Ezek alapján a gyermekeket egyénileg is lehet értékelni, felmérni pl. analizáló-szintetizáló, térbeli orientációs, audiovizuális, matematikai vagy környezetismereti képességeiket, memóriájukat, vagy szerialitásukat. Ettől az évtől szélesíteni szeretnénk a programot használó gyermekek és óvodapedagógusok körét.</w:t>
      </w:r>
    </w:p>
    <w:p w:rsidR="00097082" w:rsidRPr="005B25CE" w:rsidRDefault="00097082" w:rsidP="00097082">
      <w:pPr>
        <w:numPr>
          <w:ilvl w:val="0"/>
          <w:numId w:val="1"/>
        </w:numPr>
        <w:spacing w:after="160" w:line="360" w:lineRule="auto"/>
        <w:rPr>
          <w:rFonts w:ascii="Times New Roman" w:hAnsi="Times New Roman" w:cs="Times New Roman"/>
          <w:sz w:val="24"/>
          <w:szCs w:val="24"/>
          <w:u w:val="single"/>
        </w:rPr>
      </w:pPr>
      <w:r w:rsidRPr="005B25CE">
        <w:rPr>
          <w:rFonts w:ascii="Times New Roman" w:hAnsi="Times New Roman" w:cs="Times New Roman"/>
          <w:sz w:val="24"/>
          <w:szCs w:val="24"/>
          <w:u w:val="single"/>
        </w:rPr>
        <w:t>GYÍK Műhely</w:t>
      </w:r>
    </w:p>
    <w:p w:rsidR="00097082" w:rsidRPr="005B25CE" w:rsidRDefault="00097082" w:rsidP="00097082">
      <w:pPr>
        <w:spacing w:line="360" w:lineRule="auto"/>
        <w:rPr>
          <w:rFonts w:ascii="Times New Roman" w:hAnsi="Times New Roman" w:cs="Times New Roman"/>
          <w:sz w:val="24"/>
          <w:szCs w:val="24"/>
        </w:rPr>
      </w:pPr>
      <w:r w:rsidRPr="005B25CE">
        <w:rPr>
          <w:rFonts w:ascii="Times New Roman" w:hAnsi="Times New Roman" w:cs="Times New Roman"/>
          <w:sz w:val="24"/>
          <w:szCs w:val="24"/>
        </w:rPr>
        <w:t>Óvodapedagógusaink közül három fő végezte el a Térlátásfejlesztő alkotói kreatív továbbképzést (GYÍK Műhely). Ennek tapasztalatait tavaly már igyekeztünk beépíteni a mindennapi munkánkba óvodai szinten (Tehetség-műhely munkája, „Ki, mit tudra” felkészítés). Hagyomány volt a felújítás előtt tagóvodánkban, hogy minden évben kiállítást rendeztünk a csoportok, a gyermekek egyéni munkáiból, alkotásaiból, melyeket vizuális foglalkozás keretén belül készítettek. Tavaly ezt sajnos nem sikerült megvalósítanunk, de ebben a nevelési évben egyik kiemelt tagóvodai feladatunknak tekintjük a GYÍK Műhelyben szerzett tapasztalatok, ismeretek továbbadását, az alkotói képzelet megvalósítását intézményünkben. Ennek érdekében létrehoztuk a Művészeti munkacsoportunkat, melynek tagjai reményeink szerint átadják a GYíK Műhelyben szerzett tapasztalataikat a többi óvodapedagógusnak és a gyermekeknek egyaránt.</w:t>
      </w:r>
    </w:p>
    <w:p w:rsidR="00097082" w:rsidRPr="005B25CE" w:rsidRDefault="00097082" w:rsidP="00097082">
      <w:pPr>
        <w:spacing w:line="360" w:lineRule="auto"/>
        <w:rPr>
          <w:rFonts w:ascii="Times New Roman" w:hAnsi="Times New Roman" w:cs="Times New Roman"/>
          <w:sz w:val="24"/>
          <w:szCs w:val="24"/>
          <w:u w:val="single"/>
        </w:rPr>
      </w:pPr>
      <w:r w:rsidRPr="005B25CE">
        <w:rPr>
          <w:rFonts w:ascii="Times New Roman" w:hAnsi="Times New Roman" w:cs="Times New Roman"/>
          <w:sz w:val="24"/>
          <w:szCs w:val="24"/>
        </w:rPr>
        <w:t xml:space="preserve">       5.   </w:t>
      </w:r>
      <w:r w:rsidRPr="005B25CE">
        <w:rPr>
          <w:rFonts w:ascii="Times New Roman" w:hAnsi="Times New Roman" w:cs="Times New Roman"/>
          <w:sz w:val="24"/>
          <w:szCs w:val="24"/>
          <w:u w:val="single"/>
        </w:rPr>
        <w:t>PLUKKIDO</w:t>
      </w:r>
    </w:p>
    <w:p w:rsidR="00097082" w:rsidRPr="005B25CE" w:rsidRDefault="00097082" w:rsidP="00097082">
      <w:pPr>
        <w:spacing w:line="360" w:lineRule="auto"/>
        <w:rPr>
          <w:rFonts w:ascii="Times New Roman" w:hAnsi="Times New Roman" w:cs="Times New Roman"/>
          <w:sz w:val="24"/>
          <w:szCs w:val="24"/>
        </w:rPr>
      </w:pPr>
      <w:r w:rsidRPr="005B25CE">
        <w:rPr>
          <w:rFonts w:ascii="Times New Roman" w:hAnsi="Times New Roman" w:cs="Times New Roman"/>
          <w:sz w:val="24"/>
          <w:szCs w:val="24"/>
        </w:rPr>
        <w:t xml:space="preserve">A Plukkido játék kipróbálása, egyes elemeinek bevezetése az előző nevelési évben két csoportunkban valósult meg. Az ott dolgozó pedagógusok egy beszámoló keretében mondták el a többi kollégának tapasztalataikat, a Plukkidoval elért eredményeiket. A 2019/20-as nevelési évben célunk az, hogy a pályakezdő kollégák, valamint a többi óvodapedagógus is megismerkedjen még bővebben a játékkal, annak alkalmazásával, esetlegesen más csoportok is kipróbálják. </w:t>
      </w:r>
    </w:p>
    <w:p w:rsidR="00A4504A" w:rsidRDefault="00A4504A" w:rsidP="00A4504A">
      <w:pPr>
        <w:rPr>
          <w:rFonts w:cstheme="minorHAnsi"/>
          <w:color w:val="FF0000"/>
          <w:sz w:val="24"/>
          <w:szCs w:val="24"/>
        </w:rPr>
      </w:pPr>
    </w:p>
    <w:p w:rsidR="00EE2BE6" w:rsidRDefault="00EE2BE6" w:rsidP="00EE2BE6">
      <w:pPr>
        <w:pStyle w:val="Szvegtrzsbehzssal"/>
      </w:pPr>
    </w:p>
    <w:p w:rsidR="00EE2BE6" w:rsidRDefault="00EE2BE6" w:rsidP="00EE2BE6">
      <w:pPr>
        <w:pStyle w:val="Szvegtrzsbehzssal"/>
      </w:pPr>
    </w:p>
    <w:p w:rsidR="00EE2BE6" w:rsidRDefault="00EE2BE6" w:rsidP="00EE2BE6">
      <w:pPr>
        <w:pStyle w:val="Szvegtrzsbehzssal"/>
      </w:pPr>
    </w:p>
    <w:p w:rsidR="00C778E1" w:rsidRDefault="00C778E1" w:rsidP="00EE2BE6">
      <w:pPr>
        <w:pStyle w:val="Szvegtrzsbehzssal"/>
      </w:pPr>
    </w:p>
    <w:p w:rsidR="00C778E1" w:rsidRDefault="00C778E1" w:rsidP="00EE2BE6">
      <w:pPr>
        <w:pStyle w:val="Szvegtrzsbehzssal"/>
      </w:pPr>
    </w:p>
    <w:p w:rsidR="008913D8" w:rsidRPr="00C778E1" w:rsidRDefault="008913D8" w:rsidP="00AC4CAC">
      <w:pPr>
        <w:pStyle w:val="Cmsor1"/>
      </w:pPr>
      <w:bookmarkStart w:id="56" w:name="_Toc18396331"/>
      <w:bookmarkStart w:id="57" w:name="_Toc18396492"/>
      <w:bookmarkStart w:id="58" w:name="_Toc18396839"/>
      <w:r w:rsidRPr="00C778E1">
        <w:lastRenderedPageBreak/>
        <w:t>11. sz. melléklet</w:t>
      </w:r>
      <w:bookmarkEnd w:id="56"/>
      <w:bookmarkEnd w:id="57"/>
      <w:bookmarkEnd w:id="58"/>
    </w:p>
    <w:p w:rsidR="008913D8" w:rsidRPr="00AC4CAC" w:rsidRDefault="008913D8" w:rsidP="00D630BF">
      <w:pPr>
        <w:pStyle w:val="Cmsor1"/>
        <w:rPr>
          <w:b/>
          <w:bCs/>
        </w:rPr>
      </w:pPr>
      <w:bookmarkStart w:id="59" w:name="_Toc18396332"/>
      <w:bookmarkStart w:id="60" w:name="_Toc18396493"/>
      <w:bookmarkStart w:id="61" w:name="_Toc18396840"/>
      <w:r w:rsidRPr="00AC4CAC">
        <w:rPr>
          <w:b/>
          <w:bCs/>
        </w:rPr>
        <w:t>A tagóvodai kiemelt feladatokra épülő intézkedési terve (2018. májusi mérési eredmények, a fejlesztőpedagógiai szűrések, az írásmozgás koordináció vizsgálatának eredményei</w:t>
      </w:r>
      <w:bookmarkEnd w:id="59"/>
      <w:bookmarkEnd w:id="60"/>
      <w:bookmarkEnd w:id="61"/>
    </w:p>
    <w:p w:rsidR="008913D8" w:rsidRPr="00101141" w:rsidRDefault="008913D8" w:rsidP="008913D8">
      <w:pPr>
        <w:pStyle w:val="Szvegtrzsbehzssal"/>
        <w:spacing w:line="276" w:lineRule="auto"/>
        <w:jc w:val="center"/>
        <w:rPr>
          <w:rFonts w:ascii="Times New Roman" w:hAnsi="Times New Roman" w:cs="Times New Roman"/>
          <w:b/>
          <w:sz w:val="24"/>
          <w:szCs w:val="24"/>
          <w:u w:val="single"/>
        </w:rPr>
      </w:pPr>
    </w:p>
    <w:tbl>
      <w:tblPr>
        <w:tblStyle w:val="Rcsostblzat"/>
        <w:tblW w:w="9351" w:type="dxa"/>
        <w:tblLayout w:type="fixed"/>
        <w:tblLook w:val="04A0"/>
      </w:tblPr>
      <w:tblGrid>
        <w:gridCol w:w="1350"/>
        <w:gridCol w:w="2081"/>
        <w:gridCol w:w="2470"/>
        <w:gridCol w:w="2316"/>
        <w:gridCol w:w="1134"/>
      </w:tblGrid>
      <w:tr w:rsidR="008913D8" w:rsidRPr="008060FB" w:rsidTr="003419DE">
        <w:trPr>
          <w:trHeight w:val="654"/>
        </w:trPr>
        <w:tc>
          <w:tcPr>
            <w:tcW w:w="1350" w:type="dxa"/>
          </w:tcPr>
          <w:p w:rsidR="008913D8" w:rsidRPr="008060FB" w:rsidRDefault="008913D8" w:rsidP="003419DE">
            <w:pPr>
              <w:spacing w:line="360" w:lineRule="auto"/>
              <w:rPr>
                <w:rFonts w:ascii="Times New Roman" w:hAnsi="Times New Roman" w:cs="Times New Roman"/>
                <w:sz w:val="24"/>
                <w:szCs w:val="24"/>
              </w:rPr>
            </w:pPr>
          </w:p>
        </w:tc>
        <w:tc>
          <w:tcPr>
            <w:tcW w:w="2081" w:type="dxa"/>
          </w:tcPr>
          <w:p w:rsidR="008913D8" w:rsidRPr="008060FB" w:rsidRDefault="008913D8" w:rsidP="003419DE">
            <w:pPr>
              <w:spacing w:before="100" w:after="100"/>
              <w:rPr>
                <w:rFonts w:ascii="Times New Roman" w:hAnsi="Times New Roman" w:cs="Times New Roman"/>
                <w:i/>
                <w:iCs/>
                <w:sz w:val="24"/>
                <w:szCs w:val="24"/>
              </w:rPr>
            </w:pPr>
            <w:r w:rsidRPr="008060FB">
              <w:rPr>
                <w:rFonts w:ascii="Times New Roman" w:hAnsi="Times New Roman" w:cs="Times New Roman"/>
                <w:i/>
                <w:iCs/>
                <w:sz w:val="24"/>
                <w:szCs w:val="24"/>
              </w:rPr>
              <w:t>Fejlesztendő területek/kiemelt feladatok</w:t>
            </w:r>
          </w:p>
        </w:tc>
        <w:tc>
          <w:tcPr>
            <w:tcW w:w="2470" w:type="dxa"/>
          </w:tcPr>
          <w:p w:rsidR="008913D8" w:rsidRPr="008060FB" w:rsidRDefault="008913D8" w:rsidP="003419DE">
            <w:pPr>
              <w:spacing w:before="100" w:after="100"/>
              <w:rPr>
                <w:rFonts w:ascii="Times New Roman" w:hAnsi="Times New Roman" w:cs="Times New Roman"/>
                <w:i/>
                <w:iCs/>
                <w:sz w:val="24"/>
                <w:szCs w:val="24"/>
              </w:rPr>
            </w:pPr>
            <w:r w:rsidRPr="008060FB">
              <w:rPr>
                <w:rFonts w:ascii="Times New Roman" w:hAnsi="Times New Roman" w:cs="Times New Roman"/>
                <w:i/>
                <w:iCs/>
                <w:sz w:val="24"/>
                <w:szCs w:val="24"/>
              </w:rPr>
              <w:t>Tervezett intézkedés</w:t>
            </w:r>
          </w:p>
        </w:tc>
        <w:tc>
          <w:tcPr>
            <w:tcW w:w="2316" w:type="dxa"/>
          </w:tcPr>
          <w:p w:rsidR="008913D8" w:rsidRPr="008060FB" w:rsidRDefault="008913D8" w:rsidP="003419DE">
            <w:pPr>
              <w:spacing w:before="100"/>
              <w:rPr>
                <w:rFonts w:ascii="Times New Roman" w:hAnsi="Times New Roman" w:cs="Times New Roman"/>
                <w:i/>
                <w:sz w:val="24"/>
                <w:szCs w:val="24"/>
              </w:rPr>
            </w:pPr>
            <w:r w:rsidRPr="008060FB">
              <w:rPr>
                <w:rFonts w:ascii="Times New Roman" w:hAnsi="Times New Roman" w:cs="Times New Roman"/>
                <w:i/>
                <w:sz w:val="24"/>
                <w:szCs w:val="24"/>
              </w:rPr>
              <w:t>Felelős</w:t>
            </w:r>
          </w:p>
        </w:tc>
        <w:tc>
          <w:tcPr>
            <w:tcW w:w="1134" w:type="dxa"/>
          </w:tcPr>
          <w:p w:rsidR="008913D8" w:rsidRPr="008060FB" w:rsidRDefault="008913D8" w:rsidP="003419DE">
            <w:pPr>
              <w:spacing w:before="100" w:after="100"/>
              <w:rPr>
                <w:rFonts w:ascii="Times New Roman" w:hAnsi="Times New Roman" w:cs="Times New Roman"/>
                <w:i/>
                <w:iCs/>
                <w:sz w:val="24"/>
                <w:szCs w:val="24"/>
              </w:rPr>
            </w:pPr>
            <w:r w:rsidRPr="008060FB">
              <w:rPr>
                <w:rFonts w:ascii="Times New Roman" w:hAnsi="Times New Roman" w:cs="Times New Roman"/>
                <w:i/>
                <w:iCs/>
                <w:sz w:val="24"/>
                <w:szCs w:val="24"/>
              </w:rPr>
              <w:t>Határidő</w:t>
            </w:r>
          </w:p>
        </w:tc>
      </w:tr>
      <w:tr w:rsidR="008913D8" w:rsidRPr="008060FB" w:rsidTr="003419DE">
        <w:tc>
          <w:tcPr>
            <w:tcW w:w="1350" w:type="dxa"/>
          </w:tcPr>
          <w:p w:rsidR="008913D8" w:rsidRPr="008060FB" w:rsidRDefault="008913D8" w:rsidP="003419DE">
            <w:pPr>
              <w:spacing w:line="360" w:lineRule="auto"/>
              <w:rPr>
                <w:rFonts w:ascii="Times New Roman" w:hAnsi="Times New Roman" w:cs="Times New Roman"/>
                <w:b/>
                <w:bCs/>
                <w:sz w:val="24"/>
                <w:szCs w:val="24"/>
              </w:rPr>
            </w:pPr>
            <w:r w:rsidRPr="008060FB">
              <w:rPr>
                <w:rFonts w:ascii="Times New Roman" w:hAnsi="Times New Roman" w:cs="Times New Roman"/>
                <w:b/>
                <w:bCs/>
                <w:sz w:val="24"/>
                <w:szCs w:val="24"/>
              </w:rPr>
              <w:t>Szociális képességek</w:t>
            </w:r>
          </w:p>
        </w:tc>
        <w:tc>
          <w:tcPr>
            <w:tcW w:w="2081"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szerepjáték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szabályjáték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dramatizálás, bábozás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barkácsolás</w:t>
            </w:r>
          </w:p>
        </w:tc>
        <w:tc>
          <w:tcPr>
            <w:tcW w:w="2470"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játékeszközök bővítése, játszóhelyek megfelelő alakítása (kuckók kialakítása)</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jó gyakorlat, tapasztaltok átadása a kollégák között (házi bemutató foglalkozások)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Művészeti munkacsoport segítségének igénybevétele (ötletek, tapasztalatok, eszközök)</w:t>
            </w:r>
          </w:p>
        </w:tc>
        <w:tc>
          <w:tcPr>
            <w:tcW w:w="2316"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Művészeti munkacsoport</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Csoportos óvodapedagógusok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Tagóvoda vezető</w:t>
            </w:r>
          </w:p>
        </w:tc>
        <w:tc>
          <w:tcPr>
            <w:tcW w:w="1134" w:type="dxa"/>
          </w:tcPr>
          <w:p w:rsidR="008913D8" w:rsidRPr="008060FB" w:rsidRDefault="008913D8" w:rsidP="003419DE">
            <w:pPr>
              <w:spacing w:line="360" w:lineRule="auto"/>
              <w:rPr>
                <w:rFonts w:ascii="Times New Roman" w:hAnsi="Times New Roman" w:cs="Times New Roman"/>
                <w:sz w:val="24"/>
                <w:szCs w:val="24"/>
              </w:rPr>
            </w:pPr>
            <w:r w:rsidRPr="008060FB">
              <w:rPr>
                <w:rFonts w:ascii="Times New Roman" w:hAnsi="Times New Roman" w:cs="Times New Roman"/>
                <w:sz w:val="24"/>
                <w:szCs w:val="24"/>
              </w:rPr>
              <w:t>2020. május 31.</w:t>
            </w:r>
          </w:p>
        </w:tc>
      </w:tr>
      <w:tr w:rsidR="008913D8" w:rsidRPr="008060FB" w:rsidTr="003419DE">
        <w:tc>
          <w:tcPr>
            <w:tcW w:w="1350" w:type="dxa"/>
          </w:tcPr>
          <w:p w:rsidR="008913D8" w:rsidRPr="008060FB" w:rsidRDefault="008913D8" w:rsidP="003419DE">
            <w:pPr>
              <w:spacing w:line="360" w:lineRule="auto"/>
              <w:rPr>
                <w:rFonts w:ascii="Times New Roman" w:hAnsi="Times New Roman" w:cs="Times New Roman"/>
                <w:b/>
                <w:bCs/>
                <w:sz w:val="24"/>
                <w:szCs w:val="24"/>
              </w:rPr>
            </w:pPr>
            <w:r w:rsidRPr="008060FB">
              <w:rPr>
                <w:rFonts w:ascii="Times New Roman" w:hAnsi="Times New Roman" w:cs="Times New Roman"/>
                <w:b/>
                <w:bCs/>
                <w:sz w:val="24"/>
                <w:szCs w:val="24"/>
              </w:rPr>
              <w:t>Akarati tényezők</w:t>
            </w:r>
          </w:p>
        </w:tc>
        <w:tc>
          <w:tcPr>
            <w:tcW w:w="2081"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konfliktus megoldás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munkához való viszony (kicsiknél)</w:t>
            </w:r>
          </w:p>
        </w:tc>
        <w:tc>
          <w:tcPr>
            <w:tcW w:w="2470"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 pszichológusának segítsége, konfliktus kezelési technikák elsajátítása, alkalmazása</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önállóságra nevelés elősegítése, jó gyakorlat megosztása egymás között</w:t>
            </w:r>
          </w:p>
        </w:tc>
        <w:tc>
          <w:tcPr>
            <w:tcW w:w="2316"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óvodapszichológus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óvodapedagógusok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Tagóvoda vezető</w:t>
            </w:r>
          </w:p>
        </w:tc>
        <w:tc>
          <w:tcPr>
            <w:tcW w:w="1134" w:type="dxa"/>
          </w:tcPr>
          <w:p w:rsidR="008913D8" w:rsidRPr="008060FB" w:rsidRDefault="008913D8" w:rsidP="003419DE">
            <w:pPr>
              <w:spacing w:line="360" w:lineRule="auto"/>
              <w:rPr>
                <w:rFonts w:ascii="Times New Roman" w:hAnsi="Times New Roman" w:cs="Times New Roman"/>
                <w:sz w:val="24"/>
                <w:szCs w:val="24"/>
              </w:rPr>
            </w:pPr>
            <w:r w:rsidRPr="008060FB">
              <w:rPr>
                <w:rFonts w:ascii="Times New Roman" w:hAnsi="Times New Roman" w:cs="Times New Roman"/>
                <w:sz w:val="24"/>
                <w:szCs w:val="24"/>
              </w:rPr>
              <w:t>2020. május 31.</w:t>
            </w:r>
          </w:p>
        </w:tc>
      </w:tr>
      <w:tr w:rsidR="008913D8" w:rsidRPr="008060FB" w:rsidTr="003419DE">
        <w:tc>
          <w:tcPr>
            <w:tcW w:w="1350" w:type="dxa"/>
          </w:tcPr>
          <w:p w:rsidR="008913D8" w:rsidRPr="008060FB" w:rsidRDefault="008913D8" w:rsidP="003419DE">
            <w:pPr>
              <w:spacing w:line="360" w:lineRule="auto"/>
              <w:rPr>
                <w:rFonts w:ascii="Times New Roman" w:hAnsi="Times New Roman" w:cs="Times New Roman"/>
                <w:b/>
                <w:bCs/>
                <w:sz w:val="24"/>
                <w:szCs w:val="24"/>
              </w:rPr>
            </w:pPr>
            <w:r w:rsidRPr="008060FB">
              <w:rPr>
                <w:rFonts w:ascii="Times New Roman" w:hAnsi="Times New Roman" w:cs="Times New Roman"/>
                <w:b/>
                <w:bCs/>
                <w:sz w:val="24"/>
                <w:szCs w:val="24"/>
              </w:rPr>
              <w:lastRenderedPageBreak/>
              <w:t>Értelmi képességek</w:t>
            </w:r>
          </w:p>
        </w:tc>
        <w:tc>
          <w:tcPr>
            <w:tcW w:w="2081"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számfogalom</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akusztikus észlelés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kinesztétikus észlelés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kreativitás</w:t>
            </w:r>
          </w:p>
        </w:tc>
        <w:tc>
          <w:tcPr>
            <w:tcW w:w="2470"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DIOO szélesebb körű alkalmazása</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Jó gyakorlat, tapasztalat, ötletek átadása házi bemutató foglalkozások keretében</w:t>
            </w:r>
          </w:p>
          <w:p w:rsidR="008913D8" w:rsidRPr="008060FB" w:rsidRDefault="008913D8" w:rsidP="00C778E1">
            <w:pPr>
              <w:spacing w:line="360" w:lineRule="auto"/>
              <w:rPr>
                <w:rFonts w:ascii="Times New Roman" w:hAnsi="Times New Roman" w:cs="Times New Roman"/>
                <w:sz w:val="24"/>
                <w:szCs w:val="24"/>
              </w:rPr>
            </w:pPr>
          </w:p>
        </w:tc>
        <w:tc>
          <w:tcPr>
            <w:tcW w:w="2316"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Művészeti munkacsoport, Tehetséggondozó munkacsoport</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Fejlesztőpedagógus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óvodapedagógusok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Tagóvoda vezető</w:t>
            </w:r>
          </w:p>
        </w:tc>
        <w:tc>
          <w:tcPr>
            <w:tcW w:w="1134" w:type="dxa"/>
          </w:tcPr>
          <w:p w:rsidR="008913D8" w:rsidRPr="008060FB" w:rsidRDefault="008913D8" w:rsidP="003419DE">
            <w:pPr>
              <w:spacing w:line="360" w:lineRule="auto"/>
              <w:rPr>
                <w:rFonts w:ascii="Times New Roman" w:hAnsi="Times New Roman" w:cs="Times New Roman"/>
                <w:sz w:val="24"/>
                <w:szCs w:val="24"/>
              </w:rPr>
            </w:pPr>
            <w:r w:rsidRPr="008060FB">
              <w:rPr>
                <w:rFonts w:ascii="Times New Roman" w:hAnsi="Times New Roman" w:cs="Times New Roman"/>
                <w:sz w:val="24"/>
                <w:szCs w:val="24"/>
              </w:rPr>
              <w:t>2020. május 31.</w:t>
            </w:r>
          </w:p>
        </w:tc>
      </w:tr>
      <w:tr w:rsidR="008913D8" w:rsidRPr="008060FB" w:rsidTr="003419DE">
        <w:tc>
          <w:tcPr>
            <w:tcW w:w="1350" w:type="dxa"/>
          </w:tcPr>
          <w:p w:rsidR="008913D8" w:rsidRPr="008060FB" w:rsidRDefault="008913D8" w:rsidP="003419DE">
            <w:pPr>
              <w:spacing w:line="360" w:lineRule="auto"/>
              <w:rPr>
                <w:rFonts w:ascii="Times New Roman" w:hAnsi="Times New Roman" w:cs="Times New Roman"/>
                <w:b/>
                <w:bCs/>
                <w:sz w:val="24"/>
                <w:szCs w:val="24"/>
              </w:rPr>
            </w:pPr>
            <w:r w:rsidRPr="008060FB">
              <w:rPr>
                <w:rFonts w:ascii="Times New Roman" w:hAnsi="Times New Roman" w:cs="Times New Roman"/>
                <w:b/>
                <w:bCs/>
                <w:sz w:val="24"/>
                <w:szCs w:val="24"/>
              </w:rPr>
              <w:t>Verbális képességek</w:t>
            </w:r>
          </w:p>
        </w:tc>
        <w:tc>
          <w:tcPr>
            <w:tcW w:w="2081"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szókincs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kifejező készség</w:t>
            </w:r>
          </w:p>
        </w:tc>
        <w:tc>
          <w:tcPr>
            <w:tcW w:w="2470"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Jó gyakorlat, tapasztalat, ötletek átadása házi bemutató foglalkozások keretében</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anyanyelvi játékok játszása, játékgyűjtemény készítése</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mesélés, mesék feldolgozása, dramatizálása, drámajátékok, mondókázás, verselgetés, énekelgetés napközben, játékidőben, udvaron</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mindennapi beszélgetések a gyermekekkel</w:t>
            </w:r>
          </w:p>
        </w:tc>
        <w:tc>
          <w:tcPr>
            <w:tcW w:w="2316"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Művészeti munkacsoport, Tehetséggondozó munkacsoport</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Fejlesztőpedagógus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óvodapedagógusok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Tagóvoda vezető</w:t>
            </w:r>
          </w:p>
        </w:tc>
        <w:tc>
          <w:tcPr>
            <w:tcW w:w="1134" w:type="dxa"/>
          </w:tcPr>
          <w:p w:rsidR="008913D8" w:rsidRPr="008060FB" w:rsidRDefault="008913D8" w:rsidP="003419DE">
            <w:pPr>
              <w:spacing w:line="360" w:lineRule="auto"/>
              <w:rPr>
                <w:rFonts w:ascii="Times New Roman" w:hAnsi="Times New Roman" w:cs="Times New Roman"/>
                <w:sz w:val="24"/>
                <w:szCs w:val="24"/>
              </w:rPr>
            </w:pPr>
            <w:r w:rsidRPr="008060FB">
              <w:rPr>
                <w:rFonts w:ascii="Times New Roman" w:hAnsi="Times New Roman" w:cs="Times New Roman"/>
                <w:sz w:val="24"/>
                <w:szCs w:val="24"/>
              </w:rPr>
              <w:t>2020. május 31.</w:t>
            </w:r>
          </w:p>
        </w:tc>
      </w:tr>
      <w:tr w:rsidR="008913D8" w:rsidRPr="008060FB" w:rsidTr="003419DE">
        <w:tc>
          <w:tcPr>
            <w:tcW w:w="1350" w:type="dxa"/>
          </w:tcPr>
          <w:p w:rsidR="008913D8" w:rsidRPr="008060FB" w:rsidRDefault="008913D8" w:rsidP="003419DE">
            <w:pPr>
              <w:spacing w:line="360" w:lineRule="auto"/>
              <w:rPr>
                <w:rFonts w:ascii="Times New Roman" w:hAnsi="Times New Roman" w:cs="Times New Roman"/>
                <w:b/>
                <w:bCs/>
                <w:sz w:val="24"/>
                <w:szCs w:val="24"/>
              </w:rPr>
            </w:pPr>
            <w:r w:rsidRPr="008060FB">
              <w:rPr>
                <w:rFonts w:ascii="Times New Roman" w:hAnsi="Times New Roman" w:cs="Times New Roman"/>
                <w:b/>
                <w:bCs/>
                <w:sz w:val="24"/>
                <w:szCs w:val="24"/>
              </w:rPr>
              <w:t>Testi képességek</w:t>
            </w:r>
          </w:p>
        </w:tc>
        <w:tc>
          <w:tcPr>
            <w:tcW w:w="2081"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emberábrázolás</w:t>
            </w:r>
          </w:p>
        </w:tc>
        <w:tc>
          <w:tcPr>
            <w:tcW w:w="2470"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xml:space="preserve">- mozgásos játékok tervezése, szervezése napi szinten az udvaron, a </w:t>
            </w:r>
            <w:r w:rsidRPr="008060FB">
              <w:rPr>
                <w:rFonts w:ascii="Times New Roman" w:hAnsi="Times New Roman" w:cs="Times New Roman"/>
                <w:sz w:val="24"/>
                <w:szCs w:val="24"/>
              </w:rPr>
              <w:lastRenderedPageBreak/>
              <w:t>tornateremben, (mászófal használata),</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gyurmázás, mintázás, vizuális tevékenységek, ezekhez változatos módszerek alkalmazása, eszközök biztosítása</w:t>
            </w:r>
          </w:p>
        </w:tc>
        <w:tc>
          <w:tcPr>
            <w:tcW w:w="2316" w:type="dxa"/>
          </w:tcPr>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lastRenderedPageBreak/>
              <w:t>- Művészeti munkacsoport, Tehetséggondozó munkacsoport</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lastRenderedPageBreak/>
              <w:t>- Fejlesztőpedagógus</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óvodapedagógusok</w:t>
            </w:r>
          </w:p>
          <w:p w:rsidR="008913D8" w:rsidRPr="008060FB" w:rsidRDefault="008913D8" w:rsidP="00C778E1">
            <w:pPr>
              <w:spacing w:line="360" w:lineRule="auto"/>
              <w:rPr>
                <w:rFonts w:ascii="Times New Roman" w:hAnsi="Times New Roman" w:cs="Times New Roman"/>
                <w:sz w:val="24"/>
                <w:szCs w:val="24"/>
              </w:rPr>
            </w:pPr>
            <w:r w:rsidRPr="008060FB">
              <w:rPr>
                <w:rFonts w:ascii="Times New Roman" w:hAnsi="Times New Roman" w:cs="Times New Roman"/>
                <w:sz w:val="24"/>
                <w:szCs w:val="24"/>
              </w:rPr>
              <w:t>- Tagóvoda vezető</w:t>
            </w:r>
          </w:p>
        </w:tc>
        <w:tc>
          <w:tcPr>
            <w:tcW w:w="1134" w:type="dxa"/>
          </w:tcPr>
          <w:p w:rsidR="008913D8" w:rsidRPr="008060FB" w:rsidRDefault="008913D8" w:rsidP="003419DE">
            <w:pPr>
              <w:spacing w:line="360" w:lineRule="auto"/>
              <w:rPr>
                <w:rFonts w:ascii="Times New Roman" w:hAnsi="Times New Roman" w:cs="Times New Roman"/>
                <w:sz w:val="24"/>
                <w:szCs w:val="24"/>
              </w:rPr>
            </w:pPr>
            <w:r w:rsidRPr="008060FB">
              <w:rPr>
                <w:rFonts w:ascii="Times New Roman" w:hAnsi="Times New Roman" w:cs="Times New Roman"/>
                <w:sz w:val="24"/>
                <w:szCs w:val="24"/>
              </w:rPr>
              <w:lastRenderedPageBreak/>
              <w:t>2020. május 31.</w:t>
            </w:r>
          </w:p>
        </w:tc>
      </w:tr>
    </w:tbl>
    <w:p w:rsidR="008913D8" w:rsidRDefault="008913D8" w:rsidP="008913D8">
      <w:pPr>
        <w:spacing w:line="360" w:lineRule="auto"/>
        <w:rPr>
          <w:rFonts w:ascii="Times New Roman" w:hAnsi="Times New Roman" w:cs="Times New Roman"/>
          <w:sz w:val="24"/>
          <w:szCs w:val="24"/>
        </w:rPr>
      </w:pPr>
    </w:p>
    <w:p w:rsidR="00141771" w:rsidRDefault="00141771" w:rsidP="008913D8">
      <w:pPr>
        <w:spacing w:line="360" w:lineRule="auto"/>
        <w:rPr>
          <w:rFonts w:ascii="Times New Roman" w:hAnsi="Times New Roman" w:cs="Times New Roman"/>
          <w:b/>
          <w:bCs/>
          <w:sz w:val="24"/>
          <w:szCs w:val="24"/>
          <w:u w:val="single"/>
        </w:rPr>
      </w:pPr>
    </w:p>
    <w:p w:rsidR="008913D8" w:rsidRPr="00232931" w:rsidRDefault="008913D8" w:rsidP="008913D8">
      <w:pPr>
        <w:spacing w:line="360" w:lineRule="auto"/>
        <w:rPr>
          <w:rFonts w:ascii="Times New Roman" w:hAnsi="Times New Roman" w:cs="Times New Roman"/>
          <w:b/>
          <w:bCs/>
          <w:sz w:val="24"/>
          <w:szCs w:val="24"/>
          <w:u w:val="single"/>
        </w:rPr>
      </w:pPr>
      <w:r w:rsidRPr="00232931">
        <w:rPr>
          <w:rFonts w:ascii="Times New Roman" w:hAnsi="Times New Roman" w:cs="Times New Roman"/>
          <w:b/>
          <w:bCs/>
          <w:sz w:val="24"/>
          <w:szCs w:val="24"/>
          <w:u w:val="single"/>
        </w:rPr>
        <w:t>DIFER írásmozgás</w:t>
      </w:r>
    </w:p>
    <w:tbl>
      <w:tblPr>
        <w:tblStyle w:val="Rcsostblzat"/>
        <w:tblpPr w:leftFromText="141" w:rightFromText="141" w:vertAnchor="text" w:tblpXSpec="center" w:tblpY="1"/>
        <w:tblOverlap w:val="never"/>
        <w:tblW w:w="9351" w:type="dxa"/>
        <w:tblLook w:val="04A0"/>
      </w:tblPr>
      <w:tblGrid>
        <w:gridCol w:w="2919"/>
        <w:gridCol w:w="2251"/>
        <w:gridCol w:w="2196"/>
        <w:gridCol w:w="1985"/>
      </w:tblGrid>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Szintek</w:t>
            </w:r>
          </w:p>
        </w:tc>
        <w:tc>
          <w:tcPr>
            <w:tcW w:w="2251" w:type="dxa"/>
          </w:tcPr>
          <w:p w:rsidR="008913D8" w:rsidRPr="00232931" w:rsidRDefault="008913D8" w:rsidP="003419DE">
            <w:pPr>
              <w:spacing w:line="276" w:lineRule="auto"/>
              <w:rPr>
                <w:rFonts w:ascii="Times New Roman" w:hAnsi="Times New Roman" w:cs="Times New Roman"/>
                <w:b/>
                <w:bCs/>
                <w:sz w:val="24"/>
                <w:szCs w:val="24"/>
              </w:rPr>
            </w:pPr>
            <w:r w:rsidRPr="00232931">
              <w:rPr>
                <w:rFonts w:ascii="Times New Roman" w:hAnsi="Times New Roman" w:cs="Times New Roman"/>
                <w:b/>
                <w:bCs/>
                <w:sz w:val="24"/>
                <w:szCs w:val="24"/>
              </w:rPr>
              <w:t>Kimeneti mérés</w:t>
            </w:r>
            <w:r>
              <w:rPr>
                <w:rFonts w:ascii="Times New Roman" w:hAnsi="Times New Roman" w:cs="Times New Roman"/>
                <w:b/>
                <w:bCs/>
                <w:sz w:val="24"/>
                <w:szCs w:val="24"/>
              </w:rPr>
              <w:t xml:space="preserve"> (2019. május)</w:t>
            </w:r>
          </w:p>
        </w:tc>
        <w:tc>
          <w:tcPr>
            <w:tcW w:w="2196" w:type="dxa"/>
          </w:tcPr>
          <w:p w:rsidR="008913D8" w:rsidRPr="00232931" w:rsidRDefault="008913D8" w:rsidP="003419DE">
            <w:pPr>
              <w:spacing w:line="276" w:lineRule="auto"/>
              <w:rPr>
                <w:rFonts w:ascii="Times New Roman" w:hAnsi="Times New Roman" w:cs="Times New Roman"/>
                <w:b/>
                <w:bCs/>
                <w:sz w:val="24"/>
                <w:szCs w:val="24"/>
              </w:rPr>
            </w:pPr>
            <w:r>
              <w:rPr>
                <w:rFonts w:ascii="Times New Roman" w:hAnsi="Times New Roman" w:cs="Times New Roman"/>
                <w:b/>
                <w:bCs/>
                <w:sz w:val="24"/>
                <w:szCs w:val="24"/>
              </w:rPr>
              <w:t>Bemeneti mérés (2019. november)</w:t>
            </w:r>
          </w:p>
        </w:tc>
        <w:tc>
          <w:tcPr>
            <w:tcW w:w="1985" w:type="dxa"/>
          </w:tcPr>
          <w:p w:rsidR="008913D8" w:rsidRPr="00232931" w:rsidRDefault="008913D8" w:rsidP="003419DE">
            <w:pPr>
              <w:spacing w:line="276" w:lineRule="auto"/>
              <w:rPr>
                <w:rFonts w:ascii="Times New Roman" w:hAnsi="Times New Roman" w:cs="Times New Roman"/>
                <w:b/>
                <w:bCs/>
                <w:sz w:val="24"/>
                <w:szCs w:val="24"/>
              </w:rPr>
            </w:pPr>
            <w:r>
              <w:rPr>
                <w:rFonts w:ascii="Times New Roman" w:hAnsi="Times New Roman" w:cs="Times New Roman"/>
                <w:b/>
                <w:bCs/>
                <w:sz w:val="24"/>
                <w:szCs w:val="24"/>
              </w:rPr>
              <w:t>Kimeneti mérés (2020. május)</w:t>
            </w: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Előkészítő</w:t>
            </w:r>
          </w:p>
        </w:tc>
        <w:tc>
          <w:tcPr>
            <w:tcW w:w="2251" w:type="dxa"/>
          </w:tcPr>
          <w:p w:rsidR="008913D8" w:rsidRPr="00232931" w:rsidRDefault="008913D8" w:rsidP="003419DE">
            <w:pPr>
              <w:spacing w:line="360" w:lineRule="auto"/>
              <w:rPr>
                <w:rFonts w:ascii="Times New Roman" w:hAnsi="Times New Roman" w:cs="Times New Roman"/>
                <w:sz w:val="24"/>
                <w:szCs w:val="24"/>
              </w:rPr>
            </w:pPr>
            <w:r w:rsidRPr="00232931">
              <w:rPr>
                <w:rFonts w:ascii="Times New Roman" w:hAnsi="Times New Roman" w:cs="Times New Roman"/>
                <w:sz w:val="24"/>
                <w:szCs w:val="24"/>
              </w:rPr>
              <w:t xml:space="preserve">- </w:t>
            </w:r>
          </w:p>
        </w:tc>
        <w:tc>
          <w:tcPr>
            <w:tcW w:w="2196" w:type="dxa"/>
          </w:tcPr>
          <w:p w:rsidR="008913D8" w:rsidRPr="00232931" w:rsidRDefault="008913D8" w:rsidP="003419DE">
            <w:pPr>
              <w:spacing w:line="360" w:lineRule="auto"/>
              <w:rPr>
                <w:rFonts w:ascii="Times New Roman" w:hAnsi="Times New Roman" w:cs="Times New Roman"/>
                <w:sz w:val="24"/>
                <w:szCs w:val="24"/>
              </w:rPr>
            </w:pPr>
          </w:p>
        </w:tc>
        <w:tc>
          <w:tcPr>
            <w:tcW w:w="1985" w:type="dxa"/>
          </w:tcPr>
          <w:p w:rsidR="008913D8" w:rsidRPr="00232931" w:rsidRDefault="008913D8" w:rsidP="003419DE">
            <w:pPr>
              <w:spacing w:line="360" w:lineRule="auto"/>
              <w:rPr>
                <w:rFonts w:ascii="Times New Roman" w:hAnsi="Times New Roman" w:cs="Times New Roman"/>
                <w:sz w:val="24"/>
                <w:szCs w:val="24"/>
              </w:rPr>
            </w:pP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Kezdő</w:t>
            </w:r>
          </w:p>
        </w:tc>
        <w:tc>
          <w:tcPr>
            <w:tcW w:w="2251" w:type="dxa"/>
          </w:tcPr>
          <w:p w:rsidR="008913D8" w:rsidRPr="00232931" w:rsidRDefault="008913D8" w:rsidP="003419DE">
            <w:pPr>
              <w:spacing w:line="360" w:lineRule="auto"/>
              <w:rPr>
                <w:rFonts w:ascii="Times New Roman" w:hAnsi="Times New Roman" w:cs="Times New Roman"/>
                <w:sz w:val="24"/>
                <w:szCs w:val="24"/>
              </w:rPr>
            </w:pPr>
            <w:r w:rsidRPr="00232931">
              <w:rPr>
                <w:rFonts w:ascii="Times New Roman" w:hAnsi="Times New Roman" w:cs="Times New Roman"/>
                <w:sz w:val="24"/>
                <w:szCs w:val="24"/>
              </w:rPr>
              <w:t>1 gyermek</w:t>
            </w:r>
          </w:p>
        </w:tc>
        <w:tc>
          <w:tcPr>
            <w:tcW w:w="2196" w:type="dxa"/>
          </w:tcPr>
          <w:p w:rsidR="008913D8" w:rsidRPr="00232931" w:rsidRDefault="008913D8" w:rsidP="003419DE">
            <w:pPr>
              <w:spacing w:line="360" w:lineRule="auto"/>
              <w:rPr>
                <w:rFonts w:ascii="Times New Roman" w:hAnsi="Times New Roman" w:cs="Times New Roman"/>
                <w:sz w:val="24"/>
                <w:szCs w:val="24"/>
              </w:rPr>
            </w:pPr>
          </w:p>
        </w:tc>
        <w:tc>
          <w:tcPr>
            <w:tcW w:w="1985" w:type="dxa"/>
          </w:tcPr>
          <w:p w:rsidR="008913D8" w:rsidRPr="00232931" w:rsidRDefault="008913D8" w:rsidP="003419DE">
            <w:pPr>
              <w:spacing w:line="360" w:lineRule="auto"/>
              <w:rPr>
                <w:rFonts w:ascii="Times New Roman" w:hAnsi="Times New Roman" w:cs="Times New Roman"/>
                <w:sz w:val="24"/>
                <w:szCs w:val="24"/>
              </w:rPr>
            </w:pP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Haladó</w:t>
            </w:r>
          </w:p>
        </w:tc>
        <w:tc>
          <w:tcPr>
            <w:tcW w:w="2251" w:type="dxa"/>
          </w:tcPr>
          <w:p w:rsidR="008913D8" w:rsidRPr="00232931" w:rsidRDefault="008913D8" w:rsidP="003419DE">
            <w:pPr>
              <w:spacing w:line="360" w:lineRule="auto"/>
              <w:rPr>
                <w:rFonts w:ascii="Times New Roman" w:hAnsi="Times New Roman" w:cs="Times New Roman"/>
                <w:sz w:val="24"/>
                <w:szCs w:val="24"/>
              </w:rPr>
            </w:pPr>
            <w:r w:rsidRPr="00232931">
              <w:rPr>
                <w:rFonts w:ascii="Times New Roman" w:hAnsi="Times New Roman" w:cs="Times New Roman"/>
                <w:sz w:val="24"/>
                <w:szCs w:val="24"/>
              </w:rPr>
              <w:t>8 gyermek</w:t>
            </w:r>
          </w:p>
        </w:tc>
        <w:tc>
          <w:tcPr>
            <w:tcW w:w="2196" w:type="dxa"/>
          </w:tcPr>
          <w:p w:rsidR="008913D8" w:rsidRPr="00232931" w:rsidRDefault="008913D8" w:rsidP="003419DE">
            <w:pPr>
              <w:spacing w:line="360" w:lineRule="auto"/>
              <w:rPr>
                <w:rFonts w:ascii="Times New Roman" w:hAnsi="Times New Roman" w:cs="Times New Roman"/>
                <w:sz w:val="24"/>
                <w:szCs w:val="24"/>
              </w:rPr>
            </w:pPr>
          </w:p>
        </w:tc>
        <w:tc>
          <w:tcPr>
            <w:tcW w:w="1985" w:type="dxa"/>
          </w:tcPr>
          <w:p w:rsidR="008913D8" w:rsidRPr="00232931" w:rsidRDefault="008913D8" w:rsidP="003419DE">
            <w:pPr>
              <w:spacing w:line="360" w:lineRule="auto"/>
              <w:rPr>
                <w:rFonts w:ascii="Times New Roman" w:hAnsi="Times New Roman" w:cs="Times New Roman"/>
                <w:sz w:val="24"/>
                <w:szCs w:val="24"/>
              </w:rPr>
            </w:pP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Befejező</w:t>
            </w:r>
          </w:p>
        </w:tc>
        <w:tc>
          <w:tcPr>
            <w:tcW w:w="2251" w:type="dxa"/>
          </w:tcPr>
          <w:p w:rsidR="008913D8" w:rsidRPr="00232931" w:rsidRDefault="008913D8" w:rsidP="003419DE">
            <w:pPr>
              <w:spacing w:line="360" w:lineRule="auto"/>
              <w:rPr>
                <w:rFonts w:ascii="Times New Roman" w:hAnsi="Times New Roman" w:cs="Times New Roman"/>
                <w:sz w:val="24"/>
                <w:szCs w:val="24"/>
              </w:rPr>
            </w:pPr>
            <w:r w:rsidRPr="00232931">
              <w:rPr>
                <w:rFonts w:ascii="Times New Roman" w:hAnsi="Times New Roman" w:cs="Times New Roman"/>
                <w:sz w:val="24"/>
                <w:szCs w:val="24"/>
              </w:rPr>
              <w:t>25 gyermek</w:t>
            </w:r>
          </w:p>
        </w:tc>
        <w:tc>
          <w:tcPr>
            <w:tcW w:w="2196" w:type="dxa"/>
          </w:tcPr>
          <w:p w:rsidR="008913D8" w:rsidRPr="00232931" w:rsidRDefault="008913D8" w:rsidP="003419DE">
            <w:pPr>
              <w:spacing w:line="360" w:lineRule="auto"/>
              <w:rPr>
                <w:rFonts w:ascii="Times New Roman" w:hAnsi="Times New Roman" w:cs="Times New Roman"/>
                <w:sz w:val="24"/>
                <w:szCs w:val="24"/>
              </w:rPr>
            </w:pPr>
          </w:p>
        </w:tc>
        <w:tc>
          <w:tcPr>
            <w:tcW w:w="1985" w:type="dxa"/>
          </w:tcPr>
          <w:p w:rsidR="008913D8" w:rsidRPr="00232931" w:rsidRDefault="008913D8" w:rsidP="003419DE">
            <w:pPr>
              <w:spacing w:line="360" w:lineRule="auto"/>
              <w:rPr>
                <w:rFonts w:ascii="Times New Roman" w:hAnsi="Times New Roman" w:cs="Times New Roman"/>
                <w:sz w:val="24"/>
                <w:szCs w:val="24"/>
              </w:rPr>
            </w:pP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Optimum</w:t>
            </w:r>
          </w:p>
        </w:tc>
        <w:tc>
          <w:tcPr>
            <w:tcW w:w="2251" w:type="dxa"/>
          </w:tcPr>
          <w:p w:rsidR="008913D8" w:rsidRPr="00232931" w:rsidRDefault="008913D8" w:rsidP="003419DE">
            <w:pPr>
              <w:spacing w:line="360" w:lineRule="auto"/>
              <w:rPr>
                <w:rFonts w:ascii="Times New Roman" w:hAnsi="Times New Roman" w:cs="Times New Roman"/>
                <w:sz w:val="24"/>
                <w:szCs w:val="24"/>
              </w:rPr>
            </w:pPr>
            <w:r w:rsidRPr="00232931">
              <w:rPr>
                <w:rFonts w:ascii="Times New Roman" w:hAnsi="Times New Roman" w:cs="Times New Roman"/>
                <w:sz w:val="24"/>
                <w:szCs w:val="24"/>
              </w:rPr>
              <w:t>24 gyermek</w:t>
            </w:r>
          </w:p>
        </w:tc>
        <w:tc>
          <w:tcPr>
            <w:tcW w:w="2196" w:type="dxa"/>
          </w:tcPr>
          <w:p w:rsidR="008913D8" w:rsidRPr="00232931" w:rsidRDefault="008913D8" w:rsidP="003419DE">
            <w:pPr>
              <w:spacing w:line="360" w:lineRule="auto"/>
              <w:rPr>
                <w:rFonts w:ascii="Times New Roman" w:hAnsi="Times New Roman" w:cs="Times New Roman"/>
                <w:sz w:val="24"/>
                <w:szCs w:val="24"/>
              </w:rPr>
            </w:pPr>
          </w:p>
        </w:tc>
        <w:tc>
          <w:tcPr>
            <w:tcW w:w="1985" w:type="dxa"/>
          </w:tcPr>
          <w:p w:rsidR="008913D8" w:rsidRPr="00232931" w:rsidRDefault="008913D8" w:rsidP="003419DE">
            <w:pPr>
              <w:spacing w:line="360" w:lineRule="auto"/>
              <w:rPr>
                <w:rFonts w:ascii="Times New Roman" w:hAnsi="Times New Roman" w:cs="Times New Roman"/>
                <w:sz w:val="24"/>
                <w:szCs w:val="24"/>
              </w:rPr>
            </w:pPr>
          </w:p>
        </w:tc>
      </w:tr>
      <w:tr w:rsidR="008913D8" w:rsidRPr="00232931" w:rsidTr="003419DE">
        <w:tc>
          <w:tcPr>
            <w:tcW w:w="2919"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Összesen:</w:t>
            </w:r>
          </w:p>
        </w:tc>
        <w:tc>
          <w:tcPr>
            <w:tcW w:w="2251" w:type="dxa"/>
          </w:tcPr>
          <w:p w:rsidR="008913D8" w:rsidRPr="00232931" w:rsidRDefault="008913D8" w:rsidP="003419DE">
            <w:pPr>
              <w:spacing w:line="360" w:lineRule="auto"/>
              <w:rPr>
                <w:rFonts w:ascii="Times New Roman" w:hAnsi="Times New Roman" w:cs="Times New Roman"/>
                <w:b/>
                <w:bCs/>
                <w:sz w:val="24"/>
                <w:szCs w:val="24"/>
              </w:rPr>
            </w:pPr>
            <w:r w:rsidRPr="00232931">
              <w:rPr>
                <w:rFonts w:ascii="Times New Roman" w:hAnsi="Times New Roman" w:cs="Times New Roman"/>
                <w:b/>
                <w:bCs/>
                <w:sz w:val="24"/>
                <w:szCs w:val="24"/>
              </w:rPr>
              <w:t>58 gyermek</w:t>
            </w:r>
          </w:p>
        </w:tc>
        <w:tc>
          <w:tcPr>
            <w:tcW w:w="2196" w:type="dxa"/>
          </w:tcPr>
          <w:p w:rsidR="008913D8" w:rsidRPr="00232931" w:rsidRDefault="008913D8" w:rsidP="003419DE">
            <w:pPr>
              <w:spacing w:line="360" w:lineRule="auto"/>
              <w:rPr>
                <w:rFonts w:ascii="Times New Roman" w:hAnsi="Times New Roman" w:cs="Times New Roman"/>
                <w:b/>
                <w:bCs/>
                <w:sz w:val="24"/>
                <w:szCs w:val="24"/>
              </w:rPr>
            </w:pPr>
          </w:p>
        </w:tc>
        <w:tc>
          <w:tcPr>
            <w:tcW w:w="1985" w:type="dxa"/>
          </w:tcPr>
          <w:p w:rsidR="008913D8" w:rsidRPr="00232931" w:rsidRDefault="008913D8" w:rsidP="003419DE">
            <w:pPr>
              <w:spacing w:line="360" w:lineRule="auto"/>
              <w:rPr>
                <w:rFonts w:ascii="Times New Roman" w:hAnsi="Times New Roman" w:cs="Times New Roman"/>
                <w:b/>
                <w:bCs/>
                <w:sz w:val="24"/>
                <w:szCs w:val="24"/>
              </w:rPr>
            </w:pPr>
          </w:p>
        </w:tc>
      </w:tr>
    </w:tbl>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br w:type="textWrapping" w:clear="all"/>
      </w:r>
    </w:p>
    <w:p w:rsidR="008913D8" w:rsidRPr="00232931" w:rsidRDefault="008913D8" w:rsidP="008913D8">
      <w:pPr>
        <w:spacing w:line="360" w:lineRule="auto"/>
        <w:rPr>
          <w:rFonts w:ascii="Times New Roman" w:hAnsi="Times New Roman" w:cs="Times New Roman"/>
          <w:sz w:val="24"/>
          <w:szCs w:val="24"/>
        </w:rPr>
      </w:pPr>
    </w:p>
    <w:p w:rsidR="008913D8" w:rsidRPr="00232931" w:rsidRDefault="008913D8" w:rsidP="008913D8">
      <w:pPr>
        <w:spacing w:line="360" w:lineRule="auto"/>
        <w:rPr>
          <w:rFonts w:ascii="Times New Roman" w:hAnsi="Times New Roman" w:cs="Times New Roman"/>
          <w:sz w:val="24"/>
          <w:szCs w:val="24"/>
        </w:rPr>
      </w:pPr>
    </w:p>
    <w:p w:rsidR="008913D8" w:rsidRPr="00232931" w:rsidRDefault="008913D8" w:rsidP="008913D8">
      <w:pPr>
        <w:spacing w:line="360" w:lineRule="auto"/>
        <w:rPr>
          <w:rFonts w:ascii="Times New Roman" w:hAnsi="Times New Roman" w:cs="Times New Roman"/>
          <w:sz w:val="24"/>
          <w:szCs w:val="24"/>
        </w:rPr>
      </w:pPr>
    </w:p>
    <w:p w:rsidR="008913D8" w:rsidRPr="00232931" w:rsidRDefault="008913D8" w:rsidP="008913D8">
      <w:pPr>
        <w:spacing w:line="360" w:lineRule="auto"/>
        <w:rPr>
          <w:rFonts w:ascii="Times New Roman" w:hAnsi="Times New Roman" w:cs="Times New Roman"/>
          <w:sz w:val="24"/>
          <w:szCs w:val="24"/>
        </w:rPr>
      </w:pPr>
    </w:p>
    <w:p w:rsidR="008913D8" w:rsidRPr="00232931" w:rsidRDefault="008913D8" w:rsidP="008913D8">
      <w:pPr>
        <w:spacing w:line="360" w:lineRule="auto"/>
        <w:rPr>
          <w:rFonts w:ascii="Times New Roman" w:hAnsi="Times New Roman" w:cs="Times New Roman"/>
          <w:sz w:val="24"/>
          <w:szCs w:val="24"/>
        </w:rPr>
        <w:sectPr w:rsidR="008913D8" w:rsidRPr="00232931" w:rsidSect="003419DE">
          <w:pgSz w:w="11906" w:h="16838"/>
          <w:pgMar w:top="1417" w:right="1417" w:bottom="1417" w:left="1417" w:header="708" w:footer="708" w:gutter="0"/>
          <w:cols w:space="708"/>
          <w:docGrid w:linePitch="360"/>
        </w:sectPr>
      </w:pP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2018/19-es nevelési év </w:t>
      </w:r>
      <w:r w:rsidRPr="00232931">
        <w:rPr>
          <w:rFonts w:ascii="Times New Roman" w:hAnsi="Times New Roman" w:cs="Times New Roman"/>
          <w:sz w:val="24"/>
          <w:szCs w:val="24"/>
        </w:rPr>
        <w:t>kimeneti mérés</w:t>
      </w:r>
      <w:r>
        <w:rPr>
          <w:rFonts w:ascii="Times New Roman" w:hAnsi="Times New Roman" w:cs="Times New Roman"/>
          <w:sz w:val="24"/>
          <w:szCs w:val="24"/>
        </w:rPr>
        <w:t>i</w:t>
      </w:r>
      <w:r w:rsidRPr="00232931">
        <w:rPr>
          <w:rFonts w:ascii="Times New Roman" w:hAnsi="Times New Roman" w:cs="Times New Roman"/>
          <w:sz w:val="24"/>
          <w:szCs w:val="24"/>
        </w:rPr>
        <w:t xml:space="preserve"> eredményei azt mutatják, hogy egyes területeken fejlődés mutatkozik a 10 csoportot összességében nézve. Ilyen területek: </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környezettudatos magatartás</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az értelmi képességek közül a következtetés, problémamegoldó képesség, vizuális képesség</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ábrázoló tevékenységek, ügyesség, ill.</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nagyot fejlődtek a gyermekek verbális képességei.</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xml:space="preserve">A következő nevelési év kiemelt feladatai a játékfajták közül a </w:t>
      </w:r>
      <w:r w:rsidRPr="00654D2E">
        <w:rPr>
          <w:rFonts w:ascii="Times New Roman" w:hAnsi="Times New Roman" w:cs="Times New Roman"/>
          <w:b/>
          <w:sz w:val="24"/>
          <w:szCs w:val="24"/>
        </w:rPr>
        <w:t>szerepjáték, a szabályjáték, a dramatizálás, bábozás,</w:t>
      </w:r>
      <w:r w:rsidRPr="00232931">
        <w:rPr>
          <w:rFonts w:ascii="Times New Roman" w:hAnsi="Times New Roman" w:cs="Times New Roman"/>
          <w:sz w:val="24"/>
          <w:szCs w:val="24"/>
        </w:rPr>
        <w:t xml:space="preserve"> valamint a </w:t>
      </w:r>
      <w:r w:rsidRPr="00654D2E">
        <w:rPr>
          <w:rFonts w:ascii="Times New Roman" w:hAnsi="Times New Roman" w:cs="Times New Roman"/>
          <w:b/>
          <w:sz w:val="24"/>
          <w:szCs w:val="24"/>
        </w:rPr>
        <w:t xml:space="preserve">barkácsolás </w:t>
      </w:r>
      <w:r w:rsidRPr="00232931">
        <w:rPr>
          <w:rFonts w:ascii="Times New Roman" w:hAnsi="Times New Roman" w:cs="Times New Roman"/>
          <w:sz w:val="24"/>
          <w:szCs w:val="24"/>
        </w:rPr>
        <w:t xml:space="preserve">lesz. Ezen kívül nagy hangsúlyt kap az </w:t>
      </w:r>
      <w:r w:rsidRPr="00654D2E">
        <w:rPr>
          <w:rFonts w:ascii="Times New Roman" w:hAnsi="Times New Roman" w:cs="Times New Roman"/>
          <w:b/>
          <w:sz w:val="24"/>
          <w:szCs w:val="24"/>
        </w:rPr>
        <w:t>értelmi képességek</w:t>
      </w:r>
      <w:r w:rsidRPr="00232931">
        <w:rPr>
          <w:rFonts w:ascii="Times New Roman" w:hAnsi="Times New Roman" w:cs="Times New Roman"/>
          <w:sz w:val="24"/>
          <w:szCs w:val="24"/>
        </w:rPr>
        <w:t xml:space="preserve"> közül a </w:t>
      </w:r>
      <w:r w:rsidRPr="00654D2E">
        <w:rPr>
          <w:rFonts w:ascii="Times New Roman" w:hAnsi="Times New Roman" w:cs="Times New Roman"/>
          <w:b/>
          <w:sz w:val="24"/>
          <w:szCs w:val="24"/>
        </w:rPr>
        <w:t>számfogalom, az akusztikus és kinesztétikus észlelés</w:t>
      </w:r>
      <w:r w:rsidRPr="00232931">
        <w:rPr>
          <w:rFonts w:ascii="Times New Roman" w:hAnsi="Times New Roman" w:cs="Times New Roman"/>
          <w:sz w:val="24"/>
          <w:szCs w:val="24"/>
        </w:rPr>
        <w:t xml:space="preserve">, valamint a </w:t>
      </w:r>
      <w:r w:rsidRPr="00654D2E">
        <w:rPr>
          <w:rFonts w:ascii="Times New Roman" w:hAnsi="Times New Roman" w:cs="Times New Roman"/>
          <w:b/>
          <w:sz w:val="24"/>
          <w:szCs w:val="24"/>
        </w:rPr>
        <w:t>kreativitás</w:t>
      </w:r>
      <w:r w:rsidRPr="00232931">
        <w:rPr>
          <w:rFonts w:ascii="Times New Roman" w:hAnsi="Times New Roman" w:cs="Times New Roman"/>
          <w:sz w:val="24"/>
          <w:szCs w:val="24"/>
        </w:rPr>
        <w:t xml:space="preserve"> fejlesztése. Bár fejlődést mutatnak a gyermekek </w:t>
      </w:r>
      <w:r w:rsidRPr="00654D2E">
        <w:rPr>
          <w:rFonts w:ascii="Times New Roman" w:hAnsi="Times New Roman" w:cs="Times New Roman"/>
          <w:b/>
          <w:sz w:val="24"/>
          <w:szCs w:val="24"/>
        </w:rPr>
        <w:t>verbális képességei</w:t>
      </w:r>
      <w:r w:rsidRPr="00232931">
        <w:rPr>
          <w:rFonts w:ascii="Times New Roman" w:hAnsi="Times New Roman" w:cs="Times New Roman"/>
          <w:sz w:val="24"/>
          <w:szCs w:val="24"/>
        </w:rPr>
        <w:t xml:space="preserve">, de a </w:t>
      </w:r>
      <w:r w:rsidRPr="00654D2E">
        <w:rPr>
          <w:rFonts w:ascii="Times New Roman" w:hAnsi="Times New Roman" w:cs="Times New Roman"/>
          <w:b/>
          <w:sz w:val="24"/>
          <w:szCs w:val="24"/>
        </w:rPr>
        <w:t>szókincs bővítése és a nyelvi kifejezőkészség fejlesztése</w:t>
      </w:r>
      <w:r>
        <w:rPr>
          <w:rFonts w:ascii="Times New Roman" w:hAnsi="Times New Roman" w:cs="Times New Roman"/>
          <w:sz w:val="24"/>
          <w:szCs w:val="24"/>
        </w:rPr>
        <w:t xml:space="preserve"> is kiemelt feladat a 2019/20-as nevelési</w:t>
      </w:r>
      <w:r w:rsidRPr="00232931">
        <w:rPr>
          <w:rFonts w:ascii="Times New Roman" w:hAnsi="Times New Roman" w:cs="Times New Roman"/>
          <w:sz w:val="24"/>
          <w:szCs w:val="24"/>
        </w:rPr>
        <w:t xml:space="preserve"> évben. Az </w:t>
      </w:r>
      <w:r w:rsidRPr="00654D2E">
        <w:rPr>
          <w:rFonts w:ascii="Times New Roman" w:hAnsi="Times New Roman" w:cs="Times New Roman"/>
          <w:b/>
          <w:sz w:val="24"/>
          <w:szCs w:val="24"/>
        </w:rPr>
        <w:t>emberábrázolás fejlesztése</w:t>
      </w:r>
      <w:r w:rsidRPr="00232931">
        <w:rPr>
          <w:rFonts w:ascii="Times New Roman" w:hAnsi="Times New Roman" w:cs="Times New Roman"/>
          <w:sz w:val="24"/>
          <w:szCs w:val="24"/>
        </w:rPr>
        <w:t xml:space="preserve"> szintén fontos feladatunk lesz, különösen a nagycsoportos korú gyermekeink körében.</w:t>
      </w:r>
    </w:p>
    <w:p w:rsidR="008913D8" w:rsidRPr="00232931" w:rsidRDefault="008913D8" w:rsidP="008913D8">
      <w:pPr>
        <w:spacing w:line="360" w:lineRule="auto"/>
        <w:rPr>
          <w:rFonts w:ascii="Times New Roman" w:hAnsi="Times New Roman" w:cs="Times New Roman"/>
          <w:sz w:val="24"/>
          <w:szCs w:val="24"/>
        </w:rPr>
      </w:pPr>
      <w:r w:rsidRPr="00232931">
        <w:rPr>
          <w:rFonts w:ascii="Times New Roman" w:hAnsi="Times New Roman" w:cs="Times New Roman"/>
          <w:sz w:val="24"/>
          <w:szCs w:val="24"/>
        </w:rPr>
        <w:t xml:space="preserve">A DIFER írásmozgás mérési eredményei tagóvodai szinten azt mutatják, hogy a fejlesztésre járó gyermekek ugrásszerű fejlődésen mentek keresztül. Köszönhető ez a rendszeres, alapos fejlesztőpedagógiai foglalkozásoknak, tevékenységeknek, a mozgásfejlesztésnek és a DIOO rendszeres használatának. </w:t>
      </w:r>
    </w:p>
    <w:p w:rsidR="008913D8" w:rsidRPr="00232931" w:rsidRDefault="008913D8" w:rsidP="008913D8">
      <w:pPr>
        <w:pStyle w:val="Szvegtrzsbehzssal"/>
        <w:spacing w:line="360" w:lineRule="auto"/>
        <w:rPr>
          <w:rFonts w:ascii="Times New Roman" w:hAnsi="Times New Roman" w:cs="Times New Roman"/>
          <w:sz w:val="24"/>
          <w:szCs w:val="24"/>
        </w:rPr>
      </w:pPr>
    </w:p>
    <w:p w:rsidR="00F33768" w:rsidRDefault="00F33768" w:rsidP="00F33768">
      <w:pPr>
        <w:pStyle w:val="Szvegtrzsbehzssal"/>
        <w:ind w:left="0"/>
        <w:sectPr w:rsidR="00F33768" w:rsidSect="003419DE">
          <w:pgSz w:w="16838" w:h="11906" w:orient="landscape"/>
          <w:pgMar w:top="1417" w:right="1417" w:bottom="1417" w:left="1417" w:header="709" w:footer="709" w:gutter="0"/>
          <w:cols w:space="708"/>
          <w:docGrid w:linePitch="360"/>
        </w:sectPr>
      </w:pPr>
    </w:p>
    <w:p w:rsidR="00414FD8" w:rsidRPr="00F33768" w:rsidRDefault="00C27FE6" w:rsidP="00AC4CAC">
      <w:pPr>
        <w:pStyle w:val="Cmsor1"/>
      </w:pPr>
      <w:bookmarkStart w:id="62" w:name="_Toc18396333"/>
      <w:bookmarkStart w:id="63" w:name="_Toc18396494"/>
      <w:bookmarkStart w:id="64" w:name="_Toc18396841"/>
      <w:r>
        <w:lastRenderedPageBreak/>
        <w:t>1</w:t>
      </w:r>
      <w:r w:rsidR="00414FD8" w:rsidRPr="00F33768">
        <w:t>2. sz. melléklet</w:t>
      </w:r>
      <w:bookmarkEnd w:id="62"/>
      <w:bookmarkEnd w:id="63"/>
      <w:bookmarkEnd w:id="64"/>
      <w:r w:rsidR="00414FD8" w:rsidRPr="00F33768">
        <w:t xml:space="preserve">  </w:t>
      </w:r>
    </w:p>
    <w:p w:rsidR="00414FD8" w:rsidRPr="00F33768" w:rsidRDefault="00414FD8" w:rsidP="00414FD8">
      <w:pPr>
        <w:rPr>
          <w:rFonts w:ascii="Times New Roman" w:hAnsi="Times New Roman" w:cs="Times New Roman"/>
          <w:b/>
          <w:sz w:val="24"/>
          <w:szCs w:val="24"/>
        </w:rPr>
      </w:pPr>
      <w:r w:rsidRPr="00F33768">
        <w:rPr>
          <w:rFonts w:ascii="Times New Roman" w:hAnsi="Times New Roman" w:cs="Times New Roman"/>
          <w:b/>
          <w:sz w:val="24"/>
          <w:szCs w:val="24"/>
        </w:rPr>
        <w:t xml:space="preserve">                             </w:t>
      </w:r>
    </w:p>
    <w:p w:rsidR="00414FD8" w:rsidRPr="00AC4CAC" w:rsidRDefault="00AC4CAC" w:rsidP="00AC4CAC">
      <w:pPr>
        <w:pStyle w:val="Cmsor1"/>
        <w:rPr>
          <w:b/>
          <w:bCs/>
        </w:rPr>
      </w:pPr>
      <w:bookmarkStart w:id="65" w:name="_Toc18396842"/>
      <w:r w:rsidRPr="00AC4CAC">
        <w:rPr>
          <w:b/>
          <w:bCs/>
        </w:rPr>
        <w:t>Fejlesztőpedagógus éves munkaterve</w:t>
      </w:r>
      <w:bookmarkEnd w:id="65"/>
    </w:p>
    <w:p w:rsidR="00414FD8" w:rsidRPr="00F33768" w:rsidRDefault="00414FD8" w:rsidP="00414FD8">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5386"/>
        <w:gridCol w:w="2283"/>
      </w:tblGrid>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b/>
                <w:sz w:val="24"/>
                <w:szCs w:val="24"/>
              </w:rPr>
            </w:pPr>
            <w:r w:rsidRPr="00F33768">
              <w:rPr>
                <w:rFonts w:ascii="Times New Roman" w:hAnsi="Times New Roman" w:cs="Times New Roman"/>
                <w:b/>
                <w:sz w:val="24"/>
                <w:szCs w:val="24"/>
              </w:rPr>
              <w:t>HÓNAP</w:t>
            </w:r>
          </w:p>
        </w:tc>
        <w:tc>
          <w:tcPr>
            <w:tcW w:w="5386" w:type="dxa"/>
            <w:tcBorders>
              <w:top w:val="single" w:sz="4" w:space="0" w:color="auto"/>
              <w:left w:val="single" w:sz="4" w:space="0" w:color="auto"/>
              <w:bottom w:val="single" w:sz="4" w:space="0" w:color="auto"/>
              <w:right w:val="single" w:sz="4" w:space="0" w:color="auto"/>
            </w:tcBorders>
            <w:hideMark/>
          </w:tcPr>
          <w:p w:rsidR="00414FD8" w:rsidRPr="00C27FE6" w:rsidRDefault="00414FD8" w:rsidP="00C27FE6">
            <w:bookmarkStart w:id="66" w:name="_Toc18396335"/>
            <w:bookmarkStart w:id="67" w:name="_Toc18396496"/>
            <w:r w:rsidRPr="00C27FE6">
              <w:t>FELADAT</w:t>
            </w:r>
            <w:bookmarkEnd w:id="66"/>
            <w:bookmarkEnd w:id="67"/>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b/>
                <w:sz w:val="24"/>
                <w:szCs w:val="24"/>
              </w:rPr>
            </w:pPr>
            <w:r w:rsidRPr="00F33768">
              <w:rPr>
                <w:rFonts w:ascii="Times New Roman" w:hAnsi="Times New Roman" w:cs="Times New Roman"/>
                <w:b/>
                <w:sz w:val="24"/>
                <w:szCs w:val="24"/>
              </w:rPr>
              <w:t>DOKUMENTÁCIÓ</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Szeptember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Bemeneti fejlesztő mérés.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DIFER írásmozgás koordináció mérése (DIFER teszt) 5-6-7 éveseknél (nagycsoportos gyerekek) </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A mérések kiértékelését a fejlesztő munkaközösség vezetője végzi.</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csoportok kialakítása.</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Csoportban történő fejlesztés heti rendjének kialakítása.</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Egyéni fejlesztési tervek kidolgozása.</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Fejlesztő munka hetirendjének összeállítása.</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A DIOO program használatának előkészítése. </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Mérési dokumentáció,</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fejlesztő napló,</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DIOO program használatának előkészítési dokumentációja.</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Október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Dokumentáció</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color w:val="000000"/>
                <w:sz w:val="24"/>
                <w:szCs w:val="24"/>
              </w:rPr>
            </w:pPr>
            <w:r w:rsidRPr="00F33768">
              <w:rPr>
                <w:rFonts w:ascii="Times New Roman" w:hAnsi="Times New Roman" w:cs="Times New Roman"/>
                <w:color w:val="000000"/>
                <w:sz w:val="24"/>
                <w:szCs w:val="24"/>
              </w:rPr>
              <w:t>DIFER mérőlap,</w:t>
            </w:r>
          </w:p>
          <w:p w:rsidR="00414FD8" w:rsidRPr="00F33768" w:rsidRDefault="00414FD8" w:rsidP="003419DE">
            <w:pPr>
              <w:jc w:val="center"/>
              <w:rPr>
                <w:rFonts w:ascii="Times New Roman" w:hAnsi="Times New Roman" w:cs="Times New Roman"/>
                <w:color w:val="000000"/>
                <w:sz w:val="24"/>
                <w:szCs w:val="24"/>
              </w:rPr>
            </w:pPr>
            <w:r w:rsidRPr="00F33768">
              <w:rPr>
                <w:rFonts w:ascii="Times New Roman" w:hAnsi="Times New Roman" w:cs="Times New Roman"/>
                <w:color w:val="000000"/>
                <w:sz w:val="24"/>
                <w:szCs w:val="24"/>
              </w:rPr>
              <w:t>fejlesztő napló</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November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Fogadó órák</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A gyermeki mérés alapján a kiemelkedő képességet mutató gyermekek, adott területen történő fejlesztése, tehetséggondozása.</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Fejlesztő napló,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fogadó órák témája,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esetenként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jegyzőkönyv,</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tehetséges gyerekek</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dokumentációja</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December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Konzultációk a szülőkkel szükség szerint.</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Mozgásfejlesztő csoport, csoportban végzett </w:t>
            </w:r>
            <w:r w:rsidRPr="00F33768">
              <w:rPr>
                <w:rFonts w:ascii="Times New Roman" w:hAnsi="Times New Roman" w:cs="Times New Roman"/>
                <w:sz w:val="24"/>
                <w:szCs w:val="24"/>
              </w:rPr>
              <w:lastRenderedPageBreak/>
              <w:t>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lastRenderedPageBreak/>
              <w:t xml:space="preserve">    Fejlesztő napló,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fogadó órák témája,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lastRenderedPageBreak/>
              <w:t xml:space="preserve">        esetenként </w:t>
            </w:r>
          </w:p>
          <w:p w:rsidR="00414FD8" w:rsidRPr="00F33768" w:rsidRDefault="00414FD8" w:rsidP="003419DE">
            <w:pPr>
              <w:rPr>
                <w:rFonts w:ascii="Times New Roman" w:hAnsi="Times New Roman" w:cs="Times New Roman"/>
                <w:color w:val="000000"/>
                <w:sz w:val="24"/>
                <w:szCs w:val="24"/>
              </w:rPr>
            </w:pPr>
            <w:r w:rsidRPr="00F33768">
              <w:rPr>
                <w:rFonts w:ascii="Times New Roman" w:hAnsi="Times New Roman" w:cs="Times New Roman"/>
                <w:color w:val="000000"/>
                <w:sz w:val="24"/>
                <w:szCs w:val="24"/>
              </w:rPr>
              <w:t xml:space="preserve">      jegyzőkönyv, </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color w:val="000000"/>
                <w:sz w:val="24"/>
                <w:szCs w:val="24"/>
              </w:rPr>
              <w:t>szülői jelenléti ív</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lastRenderedPageBreak/>
              <w:t>Január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Fejlesztő napló</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Február</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     Fejlesztő napló</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Március</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     Fejlesztő napló  </w:t>
            </w: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Április</w:t>
            </w:r>
          </w:p>
        </w:tc>
        <w:tc>
          <w:tcPr>
            <w:tcW w:w="5386" w:type="dxa"/>
            <w:tcBorders>
              <w:top w:val="single" w:sz="4" w:space="0" w:color="auto"/>
              <w:left w:val="single" w:sz="4" w:space="0" w:color="auto"/>
              <w:bottom w:val="single" w:sz="4" w:space="0" w:color="auto"/>
              <w:right w:val="single" w:sz="4" w:space="0" w:color="auto"/>
            </w:tcBorders>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Kontroll fejlesztő mérés.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A fejlesztő bemeneti és kontroll mérési eredmények rögzítése az online felületen.</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 csoportban végzett 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p w:rsidR="00414FD8" w:rsidRPr="00F33768" w:rsidRDefault="00414FD8" w:rsidP="003419DE">
            <w:pPr>
              <w:rPr>
                <w:rFonts w:ascii="Times New Roman" w:hAnsi="Times New Roman" w:cs="Times New Roman"/>
                <w:sz w:val="24"/>
                <w:szCs w:val="24"/>
              </w:rPr>
            </w:pPr>
          </w:p>
          <w:p w:rsidR="00414FD8" w:rsidRPr="00F33768" w:rsidRDefault="00414FD8" w:rsidP="003419DE">
            <w:pPr>
              <w:rPr>
                <w:rFonts w:ascii="Times New Roman" w:hAnsi="Times New Roman" w:cs="Times New Roman"/>
                <w:sz w:val="24"/>
                <w:szCs w:val="24"/>
              </w:rPr>
            </w:pP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Mérési dokumentáció,</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fejlesztő napló</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 xml:space="preserve">  </w:t>
            </w:r>
          </w:p>
        </w:tc>
      </w:tr>
      <w:tr w:rsidR="00414FD8" w:rsidRPr="00F33768" w:rsidTr="003419DE">
        <w:trPr>
          <w:trHeight w:val="639"/>
        </w:trPr>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Május</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 xml:space="preserve">DIFER írásmozgás koordináció kontroll mérése. </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A mérések kiértékelését a fejlesztő munkaközösség vezetője végzi.</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Mozgásfejlesztő csoportba járó gyerekek nyomon követő mérési eredményeinek rögzítése és továbbítása a mérés-értékelés munkaközösség vezetőjének.</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lastRenderedPageBreak/>
              <w:t>Mozgásfejlesztő csoport, csoportban végzett fejlesztés, egyéni fejlesztések végzése, tehetséggondozás.</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DIOO program használata a fejlesztés kiegészítése.</w:t>
            </w:r>
          </w:p>
        </w:tc>
        <w:tc>
          <w:tcPr>
            <w:tcW w:w="2283" w:type="dxa"/>
            <w:tcBorders>
              <w:top w:val="single" w:sz="4" w:space="0" w:color="auto"/>
              <w:left w:val="single" w:sz="4" w:space="0" w:color="auto"/>
              <w:bottom w:val="single" w:sz="4" w:space="0" w:color="auto"/>
              <w:right w:val="single" w:sz="4" w:space="0" w:color="auto"/>
            </w:tcBorders>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lastRenderedPageBreak/>
              <w:t>DIFER mérőlap,</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excel táblázat, fejlesztő napló</w:t>
            </w:r>
          </w:p>
          <w:p w:rsidR="00414FD8" w:rsidRPr="00F33768" w:rsidRDefault="00414FD8" w:rsidP="003419DE">
            <w:pPr>
              <w:jc w:val="center"/>
              <w:rPr>
                <w:rFonts w:ascii="Times New Roman" w:hAnsi="Times New Roman" w:cs="Times New Roman"/>
                <w:sz w:val="24"/>
                <w:szCs w:val="24"/>
              </w:rPr>
            </w:pPr>
          </w:p>
        </w:tc>
      </w:tr>
      <w:tr w:rsidR="00414FD8" w:rsidRPr="00F33768" w:rsidTr="003419DE">
        <w:tc>
          <w:tcPr>
            <w:tcW w:w="1555"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lastRenderedPageBreak/>
              <w:t>Június</w:t>
            </w:r>
          </w:p>
        </w:tc>
        <w:tc>
          <w:tcPr>
            <w:tcW w:w="5386"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Fejlesztett csoportok mérési eredményének összehasonlító elemzése.</w:t>
            </w:r>
          </w:p>
          <w:p w:rsidR="00414FD8" w:rsidRPr="00F33768" w:rsidRDefault="00414FD8" w:rsidP="003419DE">
            <w:pPr>
              <w:rPr>
                <w:rFonts w:ascii="Times New Roman" w:hAnsi="Times New Roman" w:cs="Times New Roman"/>
                <w:sz w:val="24"/>
                <w:szCs w:val="24"/>
              </w:rPr>
            </w:pPr>
            <w:r w:rsidRPr="00F33768">
              <w:rPr>
                <w:rFonts w:ascii="Times New Roman" w:hAnsi="Times New Roman" w:cs="Times New Roman"/>
                <w:sz w:val="24"/>
                <w:szCs w:val="24"/>
              </w:rPr>
              <w:t>Fejlesztő napló ellenőrzése.</w:t>
            </w:r>
          </w:p>
        </w:tc>
        <w:tc>
          <w:tcPr>
            <w:tcW w:w="2283" w:type="dxa"/>
            <w:tcBorders>
              <w:top w:val="single" w:sz="4" w:space="0" w:color="auto"/>
              <w:left w:val="single" w:sz="4" w:space="0" w:color="auto"/>
              <w:bottom w:val="single" w:sz="4" w:space="0" w:color="auto"/>
              <w:right w:val="single" w:sz="4" w:space="0" w:color="auto"/>
            </w:tcBorders>
            <w:hideMark/>
          </w:tcPr>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Fejlesztő napló,</w:t>
            </w:r>
          </w:p>
          <w:p w:rsidR="00414FD8" w:rsidRPr="00F33768" w:rsidRDefault="00414FD8" w:rsidP="003419DE">
            <w:pPr>
              <w:jc w:val="center"/>
              <w:rPr>
                <w:rFonts w:ascii="Times New Roman" w:hAnsi="Times New Roman" w:cs="Times New Roman"/>
                <w:sz w:val="24"/>
                <w:szCs w:val="24"/>
              </w:rPr>
            </w:pPr>
            <w:r w:rsidRPr="00F33768">
              <w:rPr>
                <w:rFonts w:ascii="Times New Roman" w:hAnsi="Times New Roman" w:cs="Times New Roman"/>
                <w:sz w:val="24"/>
                <w:szCs w:val="24"/>
              </w:rPr>
              <w:t>DIOO eszköz használatának beépítése</w:t>
            </w:r>
          </w:p>
        </w:tc>
      </w:tr>
    </w:tbl>
    <w:p w:rsidR="00414FD8" w:rsidRPr="00F33768" w:rsidRDefault="00414FD8" w:rsidP="00414FD8">
      <w:pPr>
        <w:rPr>
          <w:rFonts w:ascii="Times New Roman" w:hAnsi="Times New Roman" w:cs="Times New Roman"/>
          <w:sz w:val="24"/>
          <w:szCs w:val="24"/>
        </w:rPr>
      </w:pPr>
    </w:p>
    <w:p w:rsidR="00414FD8" w:rsidRPr="00F33768" w:rsidRDefault="00414FD8" w:rsidP="00414FD8">
      <w:pPr>
        <w:rPr>
          <w:rFonts w:ascii="Times New Roman" w:hAnsi="Times New Roman" w:cs="Times New Roman"/>
          <w:sz w:val="24"/>
          <w:szCs w:val="24"/>
        </w:rPr>
      </w:pPr>
    </w:p>
    <w:p w:rsidR="00A4504A" w:rsidRPr="00F33768" w:rsidRDefault="00A4504A" w:rsidP="00934E6D">
      <w:pPr>
        <w:pStyle w:val="Szvegtrzsbehzssal"/>
        <w:rPr>
          <w:rFonts w:ascii="Times New Roman" w:hAnsi="Times New Roman" w:cs="Times New Roman"/>
          <w:sz w:val="24"/>
          <w:szCs w:val="24"/>
        </w:rPr>
      </w:pPr>
    </w:p>
    <w:p w:rsidR="00A9771D" w:rsidRPr="00F33768"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F33768" w:rsidRDefault="00F33768" w:rsidP="00A9771D">
      <w:pPr>
        <w:rPr>
          <w:rFonts w:ascii="Times New Roman" w:hAnsi="Times New Roman" w:cs="Times New Roman"/>
          <w:sz w:val="24"/>
          <w:szCs w:val="24"/>
        </w:rPr>
      </w:pPr>
    </w:p>
    <w:p w:rsidR="00141771" w:rsidRDefault="00141771" w:rsidP="00A9771D">
      <w:pPr>
        <w:rPr>
          <w:rFonts w:ascii="Times New Roman" w:hAnsi="Times New Roman" w:cs="Times New Roman"/>
          <w:sz w:val="24"/>
          <w:szCs w:val="24"/>
        </w:rPr>
      </w:pPr>
    </w:p>
    <w:p w:rsidR="00141771" w:rsidRDefault="00141771" w:rsidP="00A9771D">
      <w:pPr>
        <w:rPr>
          <w:rFonts w:ascii="Times New Roman" w:hAnsi="Times New Roman" w:cs="Times New Roman"/>
          <w:sz w:val="24"/>
          <w:szCs w:val="24"/>
        </w:rPr>
      </w:pPr>
    </w:p>
    <w:p w:rsidR="00141771" w:rsidRDefault="00141771" w:rsidP="00A9771D">
      <w:pPr>
        <w:rPr>
          <w:rFonts w:ascii="Times New Roman" w:hAnsi="Times New Roman" w:cs="Times New Roman"/>
          <w:sz w:val="24"/>
          <w:szCs w:val="24"/>
        </w:rPr>
      </w:pPr>
    </w:p>
    <w:p w:rsidR="00141771" w:rsidRDefault="00141771" w:rsidP="00A9771D">
      <w:pPr>
        <w:rPr>
          <w:rFonts w:ascii="Times New Roman" w:hAnsi="Times New Roman" w:cs="Times New Roman"/>
          <w:sz w:val="24"/>
          <w:szCs w:val="24"/>
        </w:rPr>
      </w:pPr>
    </w:p>
    <w:p w:rsidR="00A9771D" w:rsidRPr="00F33768" w:rsidRDefault="00A9771D" w:rsidP="00AC4CAC">
      <w:pPr>
        <w:pStyle w:val="Cmsor1"/>
      </w:pPr>
      <w:bookmarkStart w:id="68" w:name="_Toc18396336"/>
      <w:bookmarkStart w:id="69" w:name="_Toc18396497"/>
      <w:bookmarkStart w:id="70" w:name="_Toc18396843"/>
      <w:r w:rsidRPr="00F33768">
        <w:lastRenderedPageBreak/>
        <w:t>13. sz. melléklet</w:t>
      </w:r>
      <w:bookmarkEnd w:id="68"/>
      <w:bookmarkEnd w:id="69"/>
      <w:bookmarkEnd w:id="70"/>
    </w:p>
    <w:p w:rsidR="00A9771D" w:rsidRPr="00AC4CAC" w:rsidRDefault="00A9771D" w:rsidP="00D630BF">
      <w:pPr>
        <w:pStyle w:val="Cmsor1"/>
        <w:rPr>
          <w:b/>
          <w:bCs/>
        </w:rPr>
      </w:pPr>
      <w:r w:rsidRPr="00677EBB">
        <w:t xml:space="preserve"> </w:t>
      </w:r>
      <w:bookmarkStart w:id="71" w:name="_Toc18396337"/>
      <w:bookmarkStart w:id="72" w:name="_Toc18396498"/>
      <w:bookmarkStart w:id="73" w:name="_Toc18396844"/>
      <w:r w:rsidRPr="00AC4CAC">
        <w:rPr>
          <w:b/>
          <w:bCs/>
        </w:rPr>
        <w:t>Nevelés nélküli munkanapok időpontja és témája</w:t>
      </w:r>
      <w:bookmarkEnd w:id="71"/>
      <w:bookmarkEnd w:id="72"/>
      <w:bookmarkEnd w:id="73"/>
    </w:p>
    <w:p w:rsidR="00A9771D" w:rsidRPr="00677EBB" w:rsidRDefault="00A9771D" w:rsidP="00A9771D">
      <w:pPr>
        <w:jc w:val="center"/>
        <w:rPr>
          <w:rFonts w:ascii="Times New Roman" w:hAnsi="Times New Roman" w:cs="Times New Roman"/>
          <w:b/>
          <w:sz w:val="24"/>
          <w:szCs w:val="24"/>
          <w:u w:val="single"/>
        </w:rPr>
      </w:pPr>
    </w:p>
    <w:tbl>
      <w:tblPr>
        <w:tblStyle w:val="Rcsostblzat"/>
        <w:tblW w:w="0" w:type="auto"/>
        <w:tblLook w:val="04A0"/>
      </w:tblPr>
      <w:tblGrid>
        <w:gridCol w:w="2955"/>
        <w:gridCol w:w="3007"/>
        <w:gridCol w:w="3326"/>
      </w:tblGrid>
      <w:tr w:rsidR="00A9771D" w:rsidRPr="00677EBB" w:rsidTr="003419DE">
        <w:tc>
          <w:tcPr>
            <w:tcW w:w="5129" w:type="dxa"/>
            <w:shd w:val="clear" w:color="auto" w:fill="92D050"/>
          </w:tcPr>
          <w:p w:rsidR="00A9771D" w:rsidRPr="00677EBB" w:rsidRDefault="00A9771D" w:rsidP="003419DE">
            <w:pPr>
              <w:jc w:val="center"/>
              <w:rPr>
                <w:rFonts w:ascii="Times New Roman" w:hAnsi="Times New Roman" w:cs="Times New Roman"/>
                <w:b/>
                <w:sz w:val="24"/>
                <w:szCs w:val="24"/>
              </w:rPr>
            </w:pPr>
            <w:r w:rsidRPr="00677EBB">
              <w:rPr>
                <w:rFonts w:ascii="Times New Roman" w:hAnsi="Times New Roman" w:cs="Times New Roman"/>
                <w:b/>
                <w:sz w:val="24"/>
                <w:szCs w:val="24"/>
              </w:rPr>
              <w:t>Nevelés nélküli munkanapok időpontjai</w:t>
            </w:r>
          </w:p>
        </w:tc>
        <w:tc>
          <w:tcPr>
            <w:tcW w:w="5129" w:type="dxa"/>
            <w:shd w:val="clear" w:color="auto" w:fill="92D050"/>
          </w:tcPr>
          <w:p w:rsidR="00A9771D" w:rsidRPr="00677EBB" w:rsidRDefault="00A9771D" w:rsidP="003419DE">
            <w:pPr>
              <w:jc w:val="center"/>
              <w:rPr>
                <w:rFonts w:ascii="Times New Roman" w:hAnsi="Times New Roman" w:cs="Times New Roman"/>
                <w:b/>
                <w:sz w:val="24"/>
                <w:szCs w:val="24"/>
              </w:rPr>
            </w:pPr>
            <w:r w:rsidRPr="00677EBB">
              <w:rPr>
                <w:rFonts w:ascii="Times New Roman" w:hAnsi="Times New Roman" w:cs="Times New Roman"/>
                <w:b/>
                <w:sz w:val="24"/>
                <w:szCs w:val="24"/>
              </w:rPr>
              <w:t>Tervezett témája</w:t>
            </w:r>
          </w:p>
        </w:tc>
        <w:tc>
          <w:tcPr>
            <w:tcW w:w="5130" w:type="dxa"/>
            <w:shd w:val="clear" w:color="auto" w:fill="92D050"/>
          </w:tcPr>
          <w:p w:rsidR="00A9771D" w:rsidRPr="00677EBB" w:rsidRDefault="00A9771D" w:rsidP="003419DE">
            <w:pPr>
              <w:jc w:val="center"/>
              <w:rPr>
                <w:rFonts w:ascii="Times New Roman" w:hAnsi="Times New Roman" w:cs="Times New Roman"/>
                <w:b/>
                <w:sz w:val="24"/>
                <w:szCs w:val="24"/>
              </w:rPr>
            </w:pPr>
            <w:r w:rsidRPr="00677EBB">
              <w:rPr>
                <w:rFonts w:ascii="Times New Roman" w:hAnsi="Times New Roman" w:cs="Times New Roman"/>
                <w:b/>
                <w:sz w:val="24"/>
                <w:szCs w:val="24"/>
              </w:rPr>
              <w:t>Résztvevők</w:t>
            </w:r>
          </w:p>
        </w:tc>
      </w:tr>
      <w:tr w:rsidR="00A9771D" w:rsidRPr="00677EBB" w:rsidTr="003419DE">
        <w:trPr>
          <w:trHeight w:val="413"/>
        </w:trPr>
        <w:tc>
          <w:tcPr>
            <w:tcW w:w="5129" w:type="dxa"/>
          </w:tcPr>
          <w:p w:rsidR="00A9771D" w:rsidRPr="00677EBB" w:rsidRDefault="00A9771D" w:rsidP="003419DE">
            <w:pPr>
              <w:tabs>
                <w:tab w:val="center" w:pos="2456"/>
              </w:tabs>
              <w:spacing w:before="60" w:after="60"/>
              <w:rPr>
                <w:rFonts w:ascii="Times New Roman" w:hAnsi="Times New Roman" w:cs="Times New Roman"/>
                <w:sz w:val="24"/>
                <w:szCs w:val="24"/>
              </w:rPr>
            </w:pPr>
            <w:r w:rsidRPr="00677EBB">
              <w:rPr>
                <w:rFonts w:ascii="Times New Roman" w:hAnsi="Times New Roman" w:cs="Times New Roman"/>
                <w:sz w:val="24"/>
                <w:szCs w:val="24"/>
              </w:rPr>
              <w:t>2019. november 22.</w:t>
            </w:r>
            <w:r w:rsidRPr="00677EBB">
              <w:rPr>
                <w:rFonts w:ascii="Times New Roman" w:hAnsi="Times New Roman" w:cs="Times New Roman"/>
                <w:sz w:val="24"/>
                <w:szCs w:val="24"/>
              </w:rPr>
              <w:tab/>
            </w:r>
          </w:p>
        </w:tc>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A dajka munkája, dajkai kompetenciák, NÉBIH és HACCP feladatok fontossága (Látogatás a Pöttyös Tagóvodában)</w:t>
            </w:r>
          </w:p>
        </w:tc>
        <w:tc>
          <w:tcPr>
            <w:tcW w:w="5130"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óvodai csoportos dajkák, konyhai dajka dolgozó</w:t>
            </w:r>
          </w:p>
        </w:tc>
      </w:tr>
      <w:tr w:rsidR="00A9771D" w:rsidRPr="00677EBB" w:rsidTr="003419DE">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2020. január 31.</w:t>
            </w:r>
          </w:p>
        </w:tc>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Beilleszkedési, magatartás problémával küzdő gyermekek, és a körülöttük kialakult konfliktusok kezelése</w:t>
            </w:r>
          </w:p>
        </w:tc>
        <w:tc>
          <w:tcPr>
            <w:tcW w:w="5130"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teljes alkalmazotti közösség</w:t>
            </w:r>
          </w:p>
        </w:tc>
      </w:tr>
      <w:tr w:rsidR="00A9771D" w:rsidRPr="00677EBB" w:rsidTr="003419DE">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2020. március 03.</w:t>
            </w:r>
          </w:p>
        </w:tc>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Részvétel a kerületi Pedagógiai Konferencián</w:t>
            </w:r>
          </w:p>
        </w:tc>
        <w:tc>
          <w:tcPr>
            <w:tcW w:w="5130"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Óvodapedagógusok, pedagógiai asszisztensek</w:t>
            </w:r>
          </w:p>
        </w:tc>
      </w:tr>
      <w:tr w:rsidR="00A9771D" w:rsidRPr="00677EBB" w:rsidTr="003419DE">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2020. június 05.</w:t>
            </w:r>
          </w:p>
        </w:tc>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Kirándulás</w:t>
            </w:r>
          </w:p>
        </w:tc>
        <w:tc>
          <w:tcPr>
            <w:tcW w:w="5130"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teljes alkalmazotti közösség</w:t>
            </w:r>
          </w:p>
        </w:tc>
      </w:tr>
      <w:tr w:rsidR="00A9771D" w:rsidRPr="00677EBB" w:rsidTr="003419DE">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2020. augusztus 28.</w:t>
            </w:r>
          </w:p>
        </w:tc>
        <w:tc>
          <w:tcPr>
            <w:tcW w:w="5129"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A nevelési év lezárása, készülődés az új nevelési évre</w:t>
            </w:r>
          </w:p>
        </w:tc>
        <w:tc>
          <w:tcPr>
            <w:tcW w:w="5130" w:type="dxa"/>
          </w:tcPr>
          <w:p w:rsidR="00A9771D" w:rsidRPr="00677EBB" w:rsidRDefault="00A9771D" w:rsidP="003419DE">
            <w:pPr>
              <w:spacing w:before="60" w:after="60"/>
              <w:rPr>
                <w:rFonts w:ascii="Times New Roman" w:hAnsi="Times New Roman" w:cs="Times New Roman"/>
                <w:sz w:val="24"/>
                <w:szCs w:val="24"/>
              </w:rPr>
            </w:pPr>
            <w:r w:rsidRPr="00677EBB">
              <w:rPr>
                <w:rFonts w:ascii="Times New Roman" w:hAnsi="Times New Roman" w:cs="Times New Roman"/>
                <w:sz w:val="24"/>
                <w:szCs w:val="24"/>
              </w:rPr>
              <w:t>teljes alkalmazotti közösség</w:t>
            </w:r>
          </w:p>
        </w:tc>
      </w:tr>
    </w:tbl>
    <w:p w:rsidR="00A9771D" w:rsidRPr="00677EBB" w:rsidRDefault="00A9771D" w:rsidP="00A9771D">
      <w:pPr>
        <w:rPr>
          <w:rFonts w:ascii="Times New Roman" w:hAnsi="Times New Roman" w:cs="Times New Roman"/>
          <w:sz w:val="24"/>
          <w:szCs w:val="24"/>
        </w:rPr>
      </w:pPr>
    </w:p>
    <w:p w:rsidR="00A9771D" w:rsidRPr="00677EBB" w:rsidRDefault="00A9771D" w:rsidP="00934E6D">
      <w:pPr>
        <w:pStyle w:val="Szvegtrzsbehzssal"/>
        <w:rPr>
          <w:rFonts w:ascii="Times New Roman" w:hAnsi="Times New Roman" w:cs="Times New Roman"/>
          <w:sz w:val="24"/>
          <w:szCs w:val="24"/>
        </w:rPr>
      </w:pPr>
    </w:p>
    <w:p w:rsidR="002C1921" w:rsidRPr="00677EBB" w:rsidRDefault="002C1921" w:rsidP="00934E6D">
      <w:pPr>
        <w:pStyle w:val="Szvegtrzsbehzssal"/>
        <w:rPr>
          <w:rFonts w:ascii="Times New Roman" w:hAnsi="Times New Roman" w:cs="Times New Roman"/>
          <w:sz w:val="24"/>
          <w:szCs w:val="24"/>
        </w:rPr>
      </w:pPr>
    </w:p>
    <w:p w:rsidR="002C1921" w:rsidRPr="00677EBB" w:rsidRDefault="002C1921" w:rsidP="00934E6D">
      <w:pPr>
        <w:pStyle w:val="Szvegtrzsbehzssal"/>
        <w:rPr>
          <w:rFonts w:ascii="Times New Roman" w:hAnsi="Times New Roman" w:cs="Times New Roman"/>
          <w:sz w:val="24"/>
          <w:szCs w:val="24"/>
        </w:rPr>
      </w:pPr>
    </w:p>
    <w:p w:rsidR="002C1921" w:rsidRPr="00677EBB" w:rsidRDefault="002C1921" w:rsidP="00934E6D">
      <w:pPr>
        <w:pStyle w:val="Szvegtrzsbehzssal"/>
        <w:rPr>
          <w:rFonts w:ascii="Times New Roman" w:hAnsi="Times New Roman" w:cs="Times New Roman"/>
          <w:sz w:val="24"/>
          <w:szCs w:val="24"/>
        </w:rPr>
      </w:pPr>
    </w:p>
    <w:p w:rsidR="002C1921" w:rsidRPr="00677EBB" w:rsidRDefault="002C1921" w:rsidP="00934E6D">
      <w:pPr>
        <w:pStyle w:val="Szvegtrzsbehzssal"/>
        <w:rPr>
          <w:rFonts w:ascii="Times New Roman" w:hAnsi="Times New Roman" w:cs="Times New Roman"/>
          <w:sz w:val="24"/>
          <w:szCs w:val="24"/>
        </w:rPr>
      </w:pPr>
    </w:p>
    <w:p w:rsidR="00DA25E3" w:rsidRDefault="00DA25E3" w:rsidP="00DA25E3">
      <w:pPr>
        <w:pStyle w:val="Szvegtrzsbehzssal"/>
        <w:ind w:left="0"/>
        <w:rPr>
          <w:rFonts w:ascii="Times New Roman" w:hAnsi="Times New Roman" w:cs="Times New Roman"/>
          <w:sz w:val="24"/>
          <w:szCs w:val="24"/>
        </w:rPr>
        <w:sectPr w:rsidR="00DA25E3" w:rsidSect="00F33768">
          <w:pgSz w:w="11906" w:h="16838"/>
          <w:pgMar w:top="1417" w:right="1417" w:bottom="1417" w:left="1417" w:header="709" w:footer="709" w:gutter="0"/>
          <w:cols w:space="708"/>
          <w:docGrid w:linePitch="360"/>
        </w:sectPr>
      </w:pPr>
    </w:p>
    <w:p w:rsidR="002C1921" w:rsidRPr="00DA25E3" w:rsidRDefault="002C1921" w:rsidP="00AC4CAC">
      <w:pPr>
        <w:pStyle w:val="Cmsor1"/>
      </w:pPr>
      <w:bookmarkStart w:id="74" w:name="_Toc18396338"/>
      <w:bookmarkStart w:id="75" w:name="_Toc18396499"/>
      <w:bookmarkStart w:id="76" w:name="_Toc18396845"/>
      <w:r w:rsidRPr="00DA25E3">
        <w:lastRenderedPageBreak/>
        <w:t>14. sz. melléklet</w:t>
      </w:r>
      <w:bookmarkEnd w:id="74"/>
      <w:bookmarkEnd w:id="75"/>
      <w:bookmarkEnd w:id="76"/>
    </w:p>
    <w:p w:rsidR="002C1921" w:rsidRPr="00AC4CAC" w:rsidRDefault="002C1921" w:rsidP="00D630BF">
      <w:pPr>
        <w:pStyle w:val="Cmsor1"/>
        <w:rPr>
          <w:b/>
          <w:bCs/>
        </w:rPr>
      </w:pPr>
      <w:bookmarkStart w:id="77" w:name="_Toc18396339"/>
      <w:bookmarkStart w:id="78" w:name="_Toc18396500"/>
      <w:bookmarkStart w:id="79" w:name="_Toc18396846"/>
      <w:r w:rsidRPr="00AC4CAC">
        <w:rPr>
          <w:b/>
          <w:bCs/>
        </w:rPr>
        <w:t>A 2019. áprilisi szülői elégedettségmérés eredményére, valamint a beszoktatási szülői elégedettségmérés alapján intézkedési terv</w:t>
      </w:r>
      <w:bookmarkEnd w:id="77"/>
      <w:bookmarkEnd w:id="78"/>
      <w:bookmarkEnd w:id="79"/>
    </w:p>
    <w:p w:rsidR="002C1921" w:rsidRPr="00677EBB" w:rsidRDefault="002C1921" w:rsidP="002C1921">
      <w:pPr>
        <w:pStyle w:val="Szvegtrzsbehzssal"/>
        <w:spacing w:line="276" w:lineRule="auto"/>
        <w:rPr>
          <w:rFonts w:ascii="Times New Roman" w:hAnsi="Times New Roman" w:cs="Times New Roman"/>
          <w:b/>
          <w:sz w:val="24"/>
          <w:szCs w:val="24"/>
          <w:u w:val="single"/>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2410"/>
        <w:gridCol w:w="3373"/>
        <w:gridCol w:w="1984"/>
        <w:gridCol w:w="2268"/>
        <w:gridCol w:w="1418"/>
      </w:tblGrid>
      <w:tr w:rsidR="002C1921" w:rsidRPr="00677EBB" w:rsidTr="00DA25E3">
        <w:tc>
          <w:tcPr>
            <w:tcW w:w="2009" w:type="dxa"/>
            <w:tcBorders>
              <w:top w:val="single" w:sz="4" w:space="0" w:color="auto"/>
              <w:left w:val="single" w:sz="4" w:space="0" w:color="auto"/>
              <w:bottom w:val="single" w:sz="4" w:space="0" w:color="auto"/>
              <w:right w:val="single" w:sz="4" w:space="0" w:color="auto"/>
            </w:tcBorders>
            <w:hideMark/>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Szöveges visszajelzés</w:t>
            </w:r>
          </w:p>
        </w:tc>
        <w:tc>
          <w:tcPr>
            <w:tcW w:w="2410" w:type="dxa"/>
            <w:tcBorders>
              <w:top w:val="single" w:sz="4" w:space="0" w:color="auto"/>
              <w:left w:val="single" w:sz="4" w:space="0" w:color="auto"/>
              <w:bottom w:val="single" w:sz="4" w:space="0" w:color="auto"/>
              <w:right w:val="single" w:sz="4" w:space="0" w:color="auto"/>
            </w:tcBorders>
            <w:hideMark/>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Tervezett intézkedés</w:t>
            </w:r>
          </w:p>
        </w:tc>
        <w:tc>
          <w:tcPr>
            <w:tcW w:w="3373" w:type="dxa"/>
            <w:tcBorders>
              <w:top w:val="single" w:sz="4" w:space="0" w:color="auto"/>
              <w:left w:val="single" w:sz="4" w:space="0" w:color="auto"/>
              <w:bottom w:val="single" w:sz="4" w:space="0" w:color="auto"/>
              <w:right w:val="single" w:sz="4" w:space="0" w:color="auto"/>
            </w:tcBorders>
            <w:hideMark/>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Sikerkritérium</w:t>
            </w:r>
          </w:p>
        </w:tc>
        <w:tc>
          <w:tcPr>
            <w:tcW w:w="1984" w:type="dxa"/>
            <w:tcBorders>
              <w:top w:val="single" w:sz="4" w:space="0" w:color="auto"/>
              <w:left w:val="single" w:sz="4" w:space="0" w:color="auto"/>
              <w:bottom w:val="single" w:sz="4" w:space="0" w:color="auto"/>
              <w:right w:val="single" w:sz="4" w:space="0" w:color="auto"/>
            </w:tcBorders>
            <w:hideMark/>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Dokumentum</w:t>
            </w:r>
          </w:p>
        </w:tc>
        <w:tc>
          <w:tcPr>
            <w:tcW w:w="226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Felelős</w:t>
            </w:r>
          </w:p>
        </w:tc>
        <w:tc>
          <w:tcPr>
            <w:tcW w:w="141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jc w:val="center"/>
              <w:rPr>
                <w:rFonts w:ascii="Times New Roman" w:hAnsi="Times New Roman" w:cs="Times New Roman"/>
                <w:b/>
                <w:sz w:val="24"/>
                <w:szCs w:val="24"/>
              </w:rPr>
            </w:pPr>
            <w:r w:rsidRPr="00677EBB">
              <w:rPr>
                <w:rFonts w:ascii="Times New Roman" w:hAnsi="Times New Roman" w:cs="Times New Roman"/>
                <w:b/>
                <w:sz w:val="24"/>
                <w:szCs w:val="24"/>
              </w:rPr>
              <w:t>Határidő</w:t>
            </w:r>
          </w:p>
        </w:tc>
      </w:tr>
      <w:tr w:rsidR="002C1921" w:rsidRPr="00677EBB" w:rsidTr="00DA25E3">
        <w:tc>
          <w:tcPr>
            <w:tcW w:w="2009"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A gyermekek keveset vannak levegőn, kevés a szabadban történő szervezett mozgásfejlesztés</w:t>
            </w:r>
          </w:p>
        </w:tc>
        <w:tc>
          <w:tcPr>
            <w:tcW w:w="2410"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-Óvodapedagógusaink a csoportok mindennapos mozgásos tevékenységeit lehetőség szerint a szabad levegőn valósítsák meg.</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Több legyen a szervezett, irányított mozgástevékenység az udvaron</w:t>
            </w:r>
          </w:p>
        </w:tc>
        <w:tc>
          <w:tcPr>
            <w:tcW w:w="3373"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Az óvodapedagógusok kihasználják a két udvarunk adta lehetőségeket a mindennapos mozgástevékenységek lebonyolítására</w:t>
            </w:r>
          </w:p>
          <w:p w:rsidR="002C1921" w:rsidRPr="00677EBB" w:rsidRDefault="002C1921" w:rsidP="003419DE">
            <w:pPr>
              <w:spacing w:after="0"/>
              <w:rPr>
                <w:rFonts w:ascii="Times New Roman" w:hAnsi="Times New Roman" w:cs="Times New Roman"/>
                <w:sz w:val="24"/>
                <w:szCs w:val="24"/>
              </w:rPr>
            </w:pPr>
          </w:p>
          <w:p w:rsidR="002C1921" w:rsidRPr="00677EBB" w:rsidRDefault="002C1921" w:rsidP="003419D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csoportnapló</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xml:space="preserve">- éves munkaterv </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programterv</w:t>
            </w:r>
          </w:p>
        </w:tc>
        <w:tc>
          <w:tcPr>
            <w:tcW w:w="226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Tagintézmény vezető</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Óvodapedagógusok</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xml:space="preserve"> </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dajkák, pedagógiai asszisztensek</w:t>
            </w:r>
          </w:p>
        </w:tc>
        <w:tc>
          <w:tcPr>
            <w:tcW w:w="141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p>
          <w:p w:rsidR="002C1921" w:rsidRPr="00677EBB" w:rsidRDefault="002C1921" w:rsidP="003419DE">
            <w:pPr>
              <w:rPr>
                <w:rFonts w:ascii="Times New Roman" w:hAnsi="Times New Roman" w:cs="Times New Roman"/>
                <w:sz w:val="24"/>
                <w:szCs w:val="24"/>
              </w:rPr>
            </w:pPr>
            <w:r w:rsidRPr="00677EBB">
              <w:rPr>
                <w:rFonts w:ascii="Times New Roman" w:hAnsi="Times New Roman" w:cs="Times New Roman"/>
                <w:sz w:val="24"/>
                <w:szCs w:val="24"/>
              </w:rPr>
              <w:t>folyamatos</w:t>
            </w:r>
          </w:p>
        </w:tc>
      </w:tr>
      <w:tr w:rsidR="002C1921" w:rsidRPr="00677EBB" w:rsidTr="00DA25E3">
        <w:tc>
          <w:tcPr>
            <w:tcW w:w="2009"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eastAsia="Calibri" w:hAnsi="Times New Roman" w:cs="Times New Roman"/>
                <w:sz w:val="24"/>
                <w:szCs w:val="24"/>
              </w:rPr>
            </w:pPr>
            <w:r w:rsidRPr="00677EBB">
              <w:rPr>
                <w:rFonts w:ascii="Times New Roman" w:hAnsi="Times New Roman" w:cs="Times New Roman"/>
                <w:sz w:val="24"/>
                <w:szCs w:val="24"/>
              </w:rPr>
              <w:t>Szülők és pedagógusok sokrétűbb, aktívabb együttműködése.</w:t>
            </w:r>
            <w:r w:rsidRPr="00677EBB">
              <w:rPr>
                <w:rFonts w:ascii="Times New Roman" w:eastAsia="Calibri" w:hAnsi="Times New Roman" w:cs="Times New Roman"/>
                <w:sz w:val="24"/>
                <w:szCs w:val="24"/>
              </w:rPr>
              <w:t xml:space="preserve"> Megfelelő tájékoztatás az óvodai </w:t>
            </w:r>
            <w:r w:rsidRPr="00677EBB">
              <w:rPr>
                <w:rFonts w:ascii="Times New Roman" w:eastAsia="Calibri" w:hAnsi="Times New Roman" w:cs="Times New Roman"/>
                <w:sz w:val="24"/>
                <w:szCs w:val="24"/>
              </w:rPr>
              <w:lastRenderedPageBreak/>
              <w:t xml:space="preserve">mindennapokról, a gyermekek fejlődéséről, viselkedéséről, örömeiről, gondjairól. </w:t>
            </w:r>
          </w:p>
          <w:p w:rsidR="002C1921" w:rsidRPr="00677EBB" w:rsidRDefault="002C1921" w:rsidP="003419DE">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lastRenderedPageBreak/>
              <w:t xml:space="preserve">- Szülői értekezletek fogadóórák témájának szélesítése </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xml:space="preserve">- Csoportos kirándulások programok látogatása szülői részvétellel </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xml:space="preserve">- Szülői „Segítő nap” </w:t>
            </w:r>
            <w:r w:rsidRPr="00677EBB">
              <w:rPr>
                <w:rFonts w:ascii="Times New Roman" w:hAnsi="Times New Roman" w:cs="Times New Roman"/>
                <w:sz w:val="24"/>
                <w:szCs w:val="24"/>
              </w:rPr>
              <w:lastRenderedPageBreak/>
              <w:t>megszervezése</w:t>
            </w:r>
          </w:p>
          <w:p w:rsidR="002C1921" w:rsidRPr="00677EBB" w:rsidRDefault="002C1921" w:rsidP="003419DE">
            <w:pPr>
              <w:spacing w:after="0"/>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lastRenderedPageBreak/>
              <w:t>A szülők elegendő, megfelelő információhoz jussanak gyermekeik fejlődésével kapcsolatban, ill. bepillanthassanak az óvodai mindennapokba, aktív részesei is lehessenek gyermekeik napi életének itt az óvodában</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lastRenderedPageBreak/>
              <w:t>Szülői „Segítő nap” megszervezése több csoportban is</w:t>
            </w:r>
          </w:p>
          <w:p w:rsidR="002C1921" w:rsidRPr="00677EBB" w:rsidRDefault="002C1921" w:rsidP="003419D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lastRenderedPageBreak/>
              <w:t>- Csoportnapló</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xml:space="preserve">-programtervek </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 Éves nevelési terv</w:t>
            </w:r>
          </w:p>
        </w:tc>
        <w:tc>
          <w:tcPr>
            <w:tcW w:w="226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Óvodapedagógusok Tagóvoda vezető</w:t>
            </w:r>
          </w:p>
        </w:tc>
        <w:tc>
          <w:tcPr>
            <w:tcW w:w="141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folyamatos</w:t>
            </w:r>
          </w:p>
        </w:tc>
      </w:tr>
      <w:tr w:rsidR="002C1921" w:rsidRPr="00677EBB" w:rsidTr="00DA25E3">
        <w:tc>
          <w:tcPr>
            <w:tcW w:w="2009"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pStyle w:val="Szvegtrzsbehzssal"/>
              <w:ind w:left="0"/>
              <w:rPr>
                <w:rFonts w:ascii="Times New Roman" w:hAnsi="Times New Roman" w:cs="Times New Roman"/>
                <w:sz w:val="24"/>
                <w:szCs w:val="24"/>
              </w:rPr>
            </w:pPr>
            <w:r w:rsidRPr="00677EBB">
              <w:rPr>
                <w:rFonts w:ascii="Times New Roman" w:hAnsi="Times New Roman" w:cs="Times New Roman"/>
                <w:sz w:val="24"/>
                <w:szCs w:val="24"/>
              </w:rPr>
              <w:lastRenderedPageBreak/>
              <w:t>Visszaérkező szülői kérdőívek számának növelése</w:t>
            </w:r>
          </w:p>
        </w:tc>
        <w:tc>
          <w:tcPr>
            <w:tcW w:w="2410"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Szülői értekezleteken, fogadóórákon, személyes beszélgetések során a szülők figyelmét felhívni arra, mennyire fontos a véleményük, meggyőzni őket arról, hogy észrevételeikkel nagymértékben segítik munkánkat.</w:t>
            </w:r>
          </w:p>
        </w:tc>
        <w:tc>
          <w:tcPr>
            <w:tcW w:w="3373"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pStyle w:val="Szvegtrzsbehzssal"/>
              <w:spacing w:line="276" w:lineRule="auto"/>
              <w:ind w:left="0"/>
              <w:rPr>
                <w:rFonts w:ascii="Times New Roman" w:hAnsi="Times New Roman" w:cs="Times New Roman"/>
                <w:sz w:val="24"/>
                <w:szCs w:val="24"/>
              </w:rPr>
            </w:pPr>
            <w:r w:rsidRPr="00677EBB">
              <w:rPr>
                <w:rFonts w:ascii="Times New Roman" w:hAnsi="Times New Roman" w:cs="Times New Roman"/>
                <w:sz w:val="24"/>
                <w:szCs w:val="24"/>
              </w:rPr>
              <w:t>A szülői elégedettségmérő kérdőívek nagyobb számban érkeznek vissza, visszajelzéseik objektívek, hasznosak, segítő szándékúak.</w:t>
            </w:r>
          </w:p>
          <w:p w:rsidR="002C1921" w:rsidRPr="00677EBB" w:rsidRDefault="002C1921" w:rsidP="003419D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Szülői elégedettségmérés összesítő eredménye</w:t>
            </w:r>
          </w:p>
        </w:tc>
        <w:tc>
          <w:tcPr>
            <w:tcW w:w="226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pStyle w:val="Szvegtrzsbehzssal"/>
              <w:spacing w:line="276" w:lineRule="auto"/>
              <w:ind w:left="0"/>
              <w:rPr>
                <w:rFonts w:ascii="Times New Roman" w:hAnsi="Times New Roman" w:cs="Times New Roman"/>
                <w:sz w:val="24"/>
                <w:szCs w:val="24"/>
              </w:rPr>
            </w:pPr>
            <w:r w:rsidRPr="00677EBB">
              <w:rPr>
                <w:rFonts w:ascii="Times New Roman" w:hAnsi="Times New Roman" w:cs="Times New Roman"/>
                <w:sz w:val="24"/>
                <w:szCs w:val="24"/>
              </w:rPr>
              <w:t>Óvodapedagógusok</w:t>
            </w:r>
          </w:p>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Tagóvoda vezető</w:t>
            </w:r>
          </w:p>
        </w:tc>
        <w:tc>
          <w:tcPr>
            <w:tcW w:w="1418" w:type="dxa"/>
            <w:tcBorders>
              <w:top w:val="single" w:sz="4" w:space="0" w:color="auto"/>
              <w:left w:val="single" w:sz="4" w:space="0" w:color="auto"/>
              <w:bottom w:val="single" w:sz="4" w:space="0" w:color="auto"/>
              <w:right w:val="single" w:sz="4" w:space="0" w:color="auto"/>
            </w:tcBorders>
          </w:tcPr>
          <w:p w:rsidR="002C1921" w:rsidRPr="00677EBB" w:rsidRDefault="002C1921" w:rsidP="003419DE">
            <w:pPr>
              <w:spacing w:after="0"/>
              <w:rPr>
                <w:rFonts w:ascii="Times New Roman" w:hAnsi="Times New Roman" w:cs="Times New Roman"/>
                <w:sz w:val="24"/>
                <w:szCs w:val="24"/>
              </w:rPr>
            </w:pPr>
            <w:r w:rsidRPr="00677EBB">
              <w:rPr>
                <w:rFonts w:ascii="Times New Roman" w:hAnsi="Times New Roman" w:cs="Times New Roman"/>
                <w:sz w:val="24"/>
                <w:szCs w:val="24"/>
              </w:rPr>
              <w:t>folyamatos</w:t>
            </w:r>
          </w:p>
        </w:tc>
      </w:tr>
    </w:tbl>
    <w:p w:rsidR="00DA25E3" w:rsidRDefault="00DA25E3" w:rsidP="00DA25E3">
      <w:pPr>
        <w:pStyle w:val="Szvegtrzsbehzssal"/>
        <w:spacing w:line="360" w:lineRule="auto"/>
        <w:ind w:left="0"/>
        <w:rPr>
          <w:rFonts w:ascii="Times New Roman" w:hAnsi="Times New Roman" w:cs="Times New Roman"/>
          <w:sz w:val="24"/>
          <w:szCs w:val="24"/>
        </w:rPr>
        <w:sectPr w:rsidR="00DA25E3" w:rsidSect="00DA25E3">
          <w:pgSz w:w="16838" w:h="11906" w:orient="landscape"/>
          <w:pgMar w:top="1417" w:right="1417" w:bottom="1417" w:left="1417" w:header="709" w:footer="709" w:gutter="0"/>
          <w:cols w:space="708"/>
          <w:docGrid w:linePitch="360"/>
        </w:sectPr>
      </w:pPr>
    </w:p>
    <w:p w:rsidR="00DA25E3" w:rsidRPr="00677EBB"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lastRenderedPageBreak/>
        <w:t xml:space="preserve">2019. áprilisi kérdőívek jelzéseiből kiderül, hogy a szülők nagyon elégedettek a gyermekek kultúrált viselkedésére, a megfelelő gondozottságuk elérésére irányuló erőfeszítéseinkkel, a csoportok szokás – és szabályrendszerével, ezek betartatásával a gyermekek részéről. Elégedettek a gyermekek érzelmi nevelésével, az egészséges életmódra neveléssel (kivéve a friss levegőn való tartózkodás, a szervezett mozgás mennyiségével!), valamint a délutáni szolgáltatások minőségével, mennyiségével. A legtöbb szülő véleménye az, hogy megvalósul óvodánkban a gyermekek rendszeres, tervezett, összehangolt fejlesztése, hogy tiszteletben tartják dolgozóink a gyermekek etnikai, vallási, világnézeti hovatartozását. Gyermekeink szinte mindegyike szeret, vagy nagyon szeret óvodába járni, és legnagyobb erősségünknek a szülők az érzelmi nevelést és a helyes viselkedés szabályainak elsajátításán tett fáradozásainkat tartják. </w:t>
      </w:r>
    </w:p>
    <w:p w:rsidR="00DA25E3" w:rsidRPr="00677EBB"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t xml:space="preserve">Negatívumként tüntetik fel a szülők a kérdőíveken az étkezéssel kapcsolatos észrevételeiket az ételek mennyiségéről és minőségéről. Erre az Egyesített Óvoda közösen próbál megoldásokat találni az Élelmezés vezetővel és a főzőkonyhák vezetőivel karöltve. </w:t>
      </w:r>
    </w:p>
    <w:p w:rsidR="00DA25E3" w:rsidRPr="00677EBB"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t xml:space="preserve">Az elkövetkező nevelési évben ismételten kiemelt feladatunknak tekintjük az udvari élet felpezsdítését, az irányított, megfelelően tervezett és szervezett mozgásos tevékenységek mindennapos megvalósítását, valamint a szülőkkel történő közös óvodai és csoportos programok számának növelését, tartalmasabbá tételét. </w:t>
      </w:r>
    </w:p>
    <w:p w:rsidR="00DA25E3" w:rsidRPr="00677EBB" w:rsidRDefault="00DA25E3" w:rsidP="00DA25E3">
      <w:pPr>
        <w:pStyle w:val="Szvegtrzsbehzssal"/>
        <w:spacing w:line="360" w:lineRule="auto"/>
        <w:ind w:left="0"/>
        <w:rPr>
          <w:rFonts w:ascii="Times New Roman" w:hAnsi="Times New Roman" w:cs="Times New Roman"/>
          <w:sz w:val="24"/>
          <w:szCs w:val="24"/>
          <w:u w:val="single"/>
        </w:rPr>
      </w:pPr>
      <w:r w:rsidRPr="00677EBB">
        <w:rPr>
          <w:rFonts w:ascii="Times New Roman" w:hAnsi="Times New Roman" w:cs="Times New Roman"/>
          <w:sz w:val="24"/>
          <w:szCs w:val="24"/>
          <w:u w:val="single"/>
        </w:rPr>
        <w:t xml:space="preserve">Nyílt nap, befogadás, beszoktatás </w:t>
      </w:r>
    </w:p>
    <w:p w:rsidR="00DA25E3" w:rsidRPr="00677EBB"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t>A kérdőívek alapján elmondhatjuk, hogy a szülők szinte kivétel nélkül elégedettek voltak mind a nyílt nappal, mind pedig a befogadás menetével. Tapasztalataik pozitívak, melyeket szöveges értékeléseikben meg is fogalmaztak.</w:t>
      </w:r>
    </w:p>
    <w:p w:rsidR="00DA25E3" w:rsidRPr="00677EBB"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t xml:space="preserve">A befogadással kapcsolatban megfelelőnek tartották mind az óvodai élet szervezését, mind pedig azt, hogy az óvoda figyelembe vette a gyermekekről szülők által elmondott információkat. Az óvodai napirenddel is elégedettek. Igényként fogalmazódott meg a jövőre vonatkozóan, hogy minden nap elegendő információt kaphassanak gyermekeikről. </w:t>
      </w:r>
    </w:p>
    <w:p w:rsidR="00DA25E3" w:rsidRDefault="00DA25E3" w:rsidP="00DA25E3">
      <w:pPr>
        <w:pStyle w:val="Szvegtrzsbehzssal"/>
        <w:spacing w:line="360" w:lineRule="auto"/>
        <w:ind w:left="0"/>
        <w:rPr>
          <w:rFonts w:ascii="Times New Roman" w:hAnsi="Times New Roman" w:cs="Times New Roman"/>
          <w:sz w:val="24"/>
          <w:szCs w:val="24"/>
        </w:rPr>
      </w:pPr>
      <w:r w:rsidRPr="00677EBB">
        <w:rPr>
          <w:rFonts w:ascii="Times New Roman" w:hAnsi="Times New Roman" w:cs="Times New Roman"/>
          <w:sz w:val="24"/>
          <w:szCs w:val="24"/>
        </w:rPr>
        <w:t>Összességében nézve pozitív tapasztalatokkal vannak a szülők a befogadást illetően, és úgy vélem, hogy a továbbiakban is ezt az utat járjuk majd. Emiatt ez a terület nem igényel intézkedési tervet.</w:t>
      </w:r>
    </w:p>
    <w:p w:rsidR="00E90D3B" w:rsidRPr="00677EBB" w:rsidRDefault="00E90D3B" w:rsidP="00DA25E3">
      <w:pPr>
        <w:pStyle w:val="Szvegtrzsbehzssal"/>
        <w:spacing w:line="360" w:lineRule="auto"/>
        <w:ind w:left="0"/>
        <w:rPr>
          <w:rFonts w:ascii="Times New Roman" w:hAnsi="Times New Roman" w:cs="Times New Roman"/>
          <w:sz w:val="24"/>
          <w:szCs w:val="24"/>
        </w:rPr>
      </w:pPr>
    </w:p>
    <w:p w:rsidR="002C1921" w:rsidRPr="00677EBB" w:rsidRDefault="002C1921" w:rsidP="00DA25E3">
      <w:pPr>
        <w:pStyle w:val="Szvegtrzsbehzssal"/>
        <w:ind w:left="0"/>
        <w:rPr>
          <w:rFonts w:ascii="Times New Roman" w:hAnsi="Times New Roman" w:cs="Times New Roman"/>
          <w:sz w:val="24"/>
          <w:szCs w:val="24"/>
        </w:rPr>
        <w:sectPr w:rsidR="002C1921" w:rsidRPr="00677EBB" w:rsidSect="00DA25E3">
          <w:pgSz w:w="11906" w:h="16838"/>
          <w:pgMar w:top="1417" w:right="1417" w:bottom="1417" w:left="1417" w:header="709" w:footer="709" w:gutter="0"/>
          <w:cols w:space="708"/>
          <w:docGrid w:linePitch="360"/>
        </w:sectPr>
      </w:pPr>
    </w:p>
    <w:p w:rsidR="0037475E" w:rsidRPr="0037475E" w:rsidRDefault="0037475E" w:rsidP="00AC4CAC">
      <w:pPr>
        <w:pStyle w:val="Cmsor1"/>
      </w:pPr>
      <w:bookmarkStart w:id="80" w:name="_Toc18396342"/>
      <w:bookmarkStart w:id="81" w:name="_Toc18396503"/>
      <w:bookmarkStart w:id="82" w:name="_Toc18396849"/>
      <w:r w:rsidRPr="0037475E">
        <w:lastRenderedPageBreak/>
        <w:t>16. sz. melléklet</w:t>
      </w:r>
      <w:bookmarkEnd w:id="80"/>
      <w:bookmarkEnd w:id="81"/>
      <w:bookmarkEnd w:id="82"/>
    </w:p>
    <w:p w:rsidR="0037475E" w:rsidRPr="00AC4CAC" w:rsidRDefault="0037475E" w:rsidP="00D630BF">
      <w:pPr>
        <w:pStyle w:val="Cmsor1"/>
        <w:rPr>
          <w:b/>
          <w:bCs/>
        </w:rPr>
      </w:pPr>
      <w:r w:rsidRPr="00AC4CAC">
        <w:rPr>
          <w:b/>
          <w:bCs/>
        </w:rPr>
        <w:t xml:space="preserve"> </w:t>
      </w:r>
      <w:bookmarkStart w:id="83" w:name="_Toc18396343"/>
      <w:bookmarkStart w:id="84" w:name="_Toc18396504"/>
      <w:bookmarkStart w:id="85" w:name="_Toc18396850"/>
      <w:r w:rsidRPr="00AC4CAC">
        <w:rPr>
          <w:b/>
          <w:bCs/>
        </w:rPr>
        <w:t>A szakmai munkaközösségek munkájában való részvétel</w:t>
      </w:r>
      <w:bookmarkEnd w:id="83"/>
      <w:bookmarkEnd w:id="84"/>
      <w:bookmarkEnd w:id="85"/>
    </w:p>
    <w:tbl>
      <w:tblPr>
        <w:tblStyle w:val="Rcsostblzat3"/>
        <w:tblW w:w="0" w:type="auto"/>
        <w:tblLook w:val="04A0"/>
      </w:tblPr>
      <w:tblGrid>
        <w:gridCol w:w="830"/>
        <w:gridCol w:w="2984"/>
        <w:gridCol w:w="2371"/>
        <w:gridCol w:w="3103"/>
      </w:tblGrid>
      <w:tr w:rsidR="0037475E" w:rsidRPr="0037475E" w:rsidTr="003419DE">
        <w:tc>
          <w:tcPr>
            <w:tcW w:w="988" w:type="dxa"/>
            <w:shd w:val="clear" w:color="auto" w:fill="92D050"/>
          </w:tcPr>
          <w:p w:rsidR="0037475E" w:rsidRPr="0037475E" w:rsidRDefault="0037475E" w:rsidP="0037475E">
            <w:pPr>
              <w:spacing w:after="200" w:line="360" w:lineRule="auto"/>
              <w:jc w:val="center"/>
              <w:rPr>
                <w:rFonts w:ascii="Times New Roman" w:hAnsi="Times New Roman" w:cs="Times New Roman"/>
                <w:b/>
                <w:sz w:val="24"/>
                <w:szCs w:val="24"/>
              </w:rPr>
            </w:pPr>
          </w:p>
        </w:tc>
        <w:tc>
          <w:tcPr>
            <w:tcW w:w="5325" w:type="dxa"/>
            <w:shd w:val="clear" w:color="auto" w:fill="92D050"/>
          </w:tcPr>
          <w:p w:rsidR="0037475E" w:rsidRPr="0037475E" w:rsidRDefault="0037475E" w:rsidP="0037475E">
            <w:pPr>
              <w:spacing w:after="200" w:line="360" w:lineRule="auto"/>
              <w:rPr>
                <w:rFonts w:ascii="Times New Roman" w:hAnsi="Times New Roman" w:cs="Times New Roman"/>
                <w:b/>
                <w:sz w:val="24"/>
                <w:szCs w:val="24"/>
              </w:rPr>
            </w:pPr>
            <w:r w:rsidRPr="0037475E">
              <w:rPr>
                <w:rFonts w:ascii="Times New Roman" w:hAnsi="Times New Roman" w:cs="Times New Roman"/>
                <w:b/>
                <w:sz w:val="24"/>
                <w:szCs w:val="24"/>
              </w:rPr>
              <w:t>Munkaközösség neve</w:t>
            </w:r>
          </w:p>
        </w:tc>
        <w:tc>
          <w:tcPr>
            <w:tcW w:w="3463" w:type="dxa"/>
            <w:shd w:val="clear" w:color="auto" w:fill="92D050"/>
          </w:tcPr>
          <w:p w:rsidR="0037475E" w:rsidRPr="0037475E" w:rsidRDefault="0037475E" w:rsidP="0037475E">
            <w:pPr>
              <w:spacing w:after="200" w:line="360" w:lineRule="auto"/>
              <w:jc w:val="center"/>
              <w:rPr>
                <w:rFonts w:ascii="Times New Roman" w:hAnsi="Times New Roman" w:cs="Times New Roman"/>
                <w:b/>
                <w:sz w:val="24"/>
                <w:szCs w:val="24"/>
              </w:rPr>
            </w:pPr>
            <w:r w:rsidRPr="0037475E">
              <w:rPr>
                <w:rFonts w:ascii="Times New Roman" w:hAnsi="Times New Roman" w:cs="Times New Roman"/>
                <w:b/>
                <w:sz w:val="24"/>
                <w:szCs w:val="24"/>
              </w:rPr>
              <w:t>Munkaközösség vezetője</w:t>
            </w:r>
          </w:p>
        </w:tc>
        <w:tc>
          <w:tcPr>
            <w:tcW w:w="5612" w:type="dxa"/>
            <w:shd w:val="clear" w:color="auto" w:fill="92D050"/>
          </w:tcPr>
          <w:p w:rsidR="0037475E" w:rsidRPr="0037475E" w:rsidRDefault="0037475E" w:rsidP="0037475E">
            <w:pPr>
              <w:spacing w:after="200" w:line="360" w:lineRule="auto"/>
              <w:rPr>
                <w:rFonts w:ascii="Times New Roman" w:hAnsi="Times New Roman" w:cs="Times New Roman"/>
                <w:b/>
                <w:sz w:val="24"/>
                <w:szCs w:val="24"/>
              </w:rPr>
            </w:pPr>
            <w:r w:rsidRPr="0037475E">
              <w:rPr>
                <w:rFonts w:ascii="Times New Roman" w:hAnsi="Times New Roman" w:cs="Times New Roman"/>
                <w:b/>
                <w:sz w:val="24"/>
                <w:szCs w:val="24"/>
              </w:rPr>
              <w:t>Munkaközösségi tagok nevei</w:t>
            </w:r>
          </w:p>
        </w:tc>
      </w:tr>
      <w:tr w:rsidR="0037475E" w:rsidRPr="0037475E" w:rsidTr="003419DE">
        <w:tc>
          <w:tcPr>
            <w:tcW w:w="988" w:type="dxa"/>
          </w:tcPr>
          <w:p w:rsidR="0037475E" w:rsidRPr="0037475E" w:rsidRDefault="0037475E" w:rsidP="0037475E">
            <w:pPr>
              <w:spacing w:after="200" w:line="360" w:lineRule="auto"/>
              <w:ind w:left="360"/>
              <w:rPr>
                <w:rFonts w:ascii="Times New Roman" w:hAnsi="Times New Roman" w:cs="Times New Roman"/>
                <w:sz w:val="24"/>
                <w:szCs w:val="24"/>
              </w:rPr>
            </w:pPr>
            <w:r w:rsidRPr="0037475E">
              <w:rPr>
                <w:rFonts w:ascii="Times New Roman" w:hAnsi="Times New Roman" w:cs="Times New Roman"/>
                <w:sz w:val="24"/>
                <w:szCs w:val="24"/>
              </w:rPr>
              <w:t xml:space="preserve">1. </w:t>
            </w: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Tagóvoda vezetők munkaközössége</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Kavalecz Angéla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Szekeres Erika</w:t>
            </w:r>
          </w:p>
        </w:tc>
      </w:tr>
      <w:tr w:rsidR="0037475E" w:rsidRPr="0037475E" w:rsidTr="003419DE">
        <w:tc>
          <w:tcPr>
            <w:tcW w:w="988" w:type="dxa"/>
          </w:tcPr>
          <w:p w:rsidR="0037475E" w:rsidRPr="0037475E" w:rsidRDefault="0037475E" w:rsidP="0037475E">
            <w:pPr>
              <w:spacing w:after="200" w:line="360" w:lineRule="auto"/>
              <w:ind w:left="360"/>
              <w:rPr>
                <w:rFonts w:ascii="Times New Roman" w:hAnsi="Times New Roman" w:cs="Times New Roman"/>
                <w:sz w:val="24"/>
                <w:szCs w:val="24"/>
              </w:rPr>
            </w:pPr>
            <w:r w:rsidRPr="0037475E">
              <w:rPr>
                <w:rFonts w:ascii="Times New Roman" w:hAnsi="Times New Roman" w:cs="Times New Roman"/>
                <w:sz w:val="24"/>
                <w:szCs w:val="24"/>
              </w:rPr>
              <w:t>2.</w:t>
            </w:r>
          </w:p>
        </w:tc>
        <w:tc>
          <w:tcPr>
            <w:tcW w:w="5325"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Fejlesztő pedagógusok munkaközössége</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Váradi Georgina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Babirák Pálné</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Mérés-értékelés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Koltainé Balogh Katalin</w:t>
            </w:r>
          </w:p>
        </w:tc>
        <w:tc>
          <w:tcPr>
            <w:tcW w:w="5612"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Nagy Andrásné, Ambrus Magdolna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Egészséges életmódra nevelés munkaközössége</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Szekeres Erika</w:t>
            </w:r>
          </w:p>
        </w:tc>
        <w:tc>
          <w:tcPr>
            <w:tcW w:w="5612"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Vass Regina, Verbovszki réka, Vinczellérné Havasi Katalin, Vigh-Megyeri Csilla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Környező világ megismerésére nevelés munkaközössége</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Budai Mária</w:t>
            </w:r>
          </w:p>
        </w:tc>
        <w:tc>
          <w:tcPr>
            <w:tcW w:w="5612"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Szabóné Prim Ildikó, Dr. Lengyelné Pomázi Erika, Lovasi Petra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Matematika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Rezsdovicsné Pál Nóra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Piller Zsuzsanna, Kozmáné Horváth Bernadett</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Művészeti nevelés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Kantuly Miklósné</w:t>
            </w:r>
          </w:p>
        </w:tc>
        <w:tc>
          <w:tcPr>
            <w:tcW w:w="5612"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Kósa Alexandra, Lugosi Szandra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Ének, énekes játék, tánc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Fraisz Ferencné</w:t>
            </w:r>
          </w:p>
        </w:tc>
        <w:tc>
          <w:tcPr>
            <w:tcW w:w="5612" w:type="dxa"/>
          </w:tcPr>
          <w:p w:rsidR="0037475E" w:rsidRPr="0037475E" w:rsidRDefault="0037475E" w:rsidP="0037475E">
            <w:pPr>
              <w:spacing w:after="200" w:line="276" w:lineRule="auto"/>
              <w:rPr>
                <w:rFonts w:ascii="Times New Roman" w:hAnsi="Times New Roman" w:cs="Times New Roman"/>
                <w:sz w:val="24"/>
                <w:szCs w:val="24"/>
              </w:rPr>
            </w:pPr>
            <w:r w:rsidRPr="0037475E">
              <w:rPr>
                <w:rFonts w:ascii="Times New Roman" w:hAnsi="Times New Roman" w:cs="Times New Roman"/>
                <w:sz w:val="24"/>
                <w:szCs w:val="24"/>
              </w:rPr>
              <w:t>Vass Regina, Bíróné Ilkanics Márta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Játék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Harnos Henrietta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Kósa Alexandra, Jahoda Lászlóné</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Integrációs munkaközösség</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Papp Ferenc</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Jahoda Lászlóné</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Dajkaképzés</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Rzanca Anett</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Meskó Bernadett</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Pedagógiai asszisztens műhely</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Tatár Péterné</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Freud Anett</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Fiatal pályakezdők klubja I.</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Garancsi Erika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Fiatal pályakezdők klubja II.</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Molnár Tünde</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Lugosi Szandra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Gyermekvédelmi munkacsoport</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Kardos Beáta</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Ambrus Magdolna, Verbovszki Réka</w:t>
            </w:r>
          </w:p>
        </w:tc>
      </w:tr>
      <w:tr w:rsidR="0037475E" w:rsidRPr="0037475E" w:rsidTr="003419DE">
        <w:tc>
          <w:tcPr>
            <w:tcW w:w="988" w:type="dxa"/>
          </w:tcPr>
          <w:p w:rsidR="0037475E" w:rsidRPr="0037475E" w:rsidRDefault="0037475E" w:rsidP="0037475E">
            <w:pPr>
              <w:numPr>
                <w:ilvl w:val="0"/>
                <w:numId w:val="2"/>
              </w:numPr>
              <w:spacing w:line="360" w:lineRule="auto"/>
              <w:contextualSpacing/>
              <w:rPr>
                <w:rFonts w:ascii="Times New Roman" w:hAnsi="Times New Roman" w:cs="Times New Roman"/>
                <w:sz w:val="24"/>
                <w:szCs w:val="24"/>
              </w:rPr>
            </w:pPr>
          </w:p>
        </w:tc>
        <w:tc>
          <w:tcPr>
            <w:tcW w:w="5325"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Drámaműhely</w:t>
            </w:r>
          </w:p>
        </w:tc>
        <w:tc>
          <w:tcPr>
            <w:tcW w:w="3463"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Eszlényi Györgyi</w:t>
            </w:r>
          </w:p>
        </w:tc>
        <w:tc>
          <w:tcPr>
            <w:tcW w:w="5612" w:type="dxa"/>
          </w:tcPr>
          <w:p w:rsidR="0037475E" w:rsidRPr="0037475E" w:rsidRDefault="0037475E" w:rsidP="0037475E">
            <w:pPr>
              <w:spacing w:after="200" w:line="360" w:lineRule="auto"/>
              <w:rPr>
                <w:rFonts w:ascii="Times New Roman" w:hAnsi="Times New Roman" w:cs="Times New Roman"/>
                <w:sz w:val="24"/>
                <w:szCs w:val="24"/>
              </w:rPr>
            </w:pPr>
            <w:r w:rsidRPr="0037475E">
              <w:rPr>
                <w:rFonts w:ascii="Times New Roman" w:hAnsi="Times New Roman" w:cs="Times New Roman"/>
                <w:sz w:val="24"/>
                <w:szCs w:val="24"/>
              </w:rPr>
              <w:t>Fülöp Éva, Madarász Vera, Lugosi Szandra</w:t>
            </w:r>
          </w:p>
        </w:tc>
      </w:tr>
    </w:tbl>
    <w:p w:rsidR="0037475E" w:rsidRPr="0037475E" w:rsidRDefault="0037475E" w:rsidP="0037475E">
      <w:pPr>
        <w:rPr>
          <w:rFonts w:ascii="Times New Roman" w:hAnsi="Times New Roman" w:cs="Times New Roman"/>
          <w:sz w:val="24"/>
          <w:szCs w:val="24"/>
        </w:rPr>
      </w:pPr>
    </w:p>
    <w:p w:rsidR="0037475E" w:rsidRPr="0037475E" w:rsidRDefault="0037475E" w:rsidP="0037475E">
      <w:pPr>
        <w:rPr>
          <w:rFonts w:ascii="Times New Roman" w:hAnsi="Times New Roman" w:cs="Times New Roman"/>
          <w:sz w:val="24"/>
          <w:szCs w:val="24"/>
        </w:rPr>
      </w:pPr>
    </w:p>
    <w:p w:rsidR="0037475E" w:rsidRPr="0037475E" w:rsidRDefault="0037475E" w:rsidP="0037475E">
      <w:pPr>
        <w:rPr>
          <w:rFonts w:ascii="Times New Roman" w:hAnsi="Times New Roman" w:cs="Times New Roman"/>
          <w:sz w:val="24"/>
          <w:szCs w:val="24"/>
        </w:rPr>
      </w:pPr>
    </w:p>
    <w:p w:rsidR="0037475E" w:rsidRPr="0037475E" w:rsidRDefault="0037475E" w:rsidP="0037475E">
      <w:pPr>
        <w:rPr>
          <w:rFonts w:ascii="Times New Roman" w:hAnsi="Times New Roman" w:cs="Times New Roman"/>
          <w:sz w:val="24"/>
          <w:szCs w:val="24"/>
        </w:rPr>
      </w:pPr>
    </w:p>
    <w:p w:rsidR="0037475E" w:rsidRPr="0037475E" w:rsidRDefault="0037475E" w:rsidP="0037475E">
      <w:pPr>
        <w:rPr>
          <w:rFonts w:ascii="Times New Roman" w:hAnsi="Times New Roman" w:cs="Times New Roman"/>
          <w:sz w:val="24"/>
          <w:szCs w:val="24"/>
        </w:rPr>
      </w:pPr>
    </w:p>
    <w:p w:rsidR="0037475E" w:rsidRPr="0037475E" w:rsidRDefault="0037475E" w:rsidP="0037475E">
      <w:pPr>
        <w:rPr>
          <w:rFonts w:ascii="Times New Roman" w:hAnsi="Times New Roman" w:cs="Times New Roman"/>
          <w:sz w:val="24"/>
          <w:szCs w:val="24"/>
        </w:rPr>
      </w:pPr>
    </w:p>
    <w:p w:rsidR="000551B9" w:rsidRPr="00677EBB" w:rsidRDefault="000551B9"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37475E" w:rsidRDefault="0037475E" w:rsidP="00934E6D">
      <w:pPr>
        <w:pStyle w:val="Szvegtrzsbehzssal"/>
        <w:rPr>
          <w:rFonts w:ascii="Times New Roman" w:hAnsi="Times New Roman" w:cs="Times New Roman"/>
          <w:sz w:val="24"/>
          <w:szCs w:val="24"/>
        </w:rPr>
      </w:pPr>
    </w:p>
    <w:p w:rsidR="00141771" w:rsidRDefault="00141771" w:rsidP="00934E6D">
      <w:pPr>
        <w:pStyle w:val="Szvegtrzsbehzssal"/>
        <w:rPr>
          <w:rFonts w:ascii="Times New Roman" w:hAnsi="Times New Roman" w:cs="Times New Roman"/>
          <w:sz w:val="24"/>
          <w:szCs w:val="24"/>
        </w:rPr>
      </w:pPr>
    </w:p>
    <w:p w:rsidR="0037475E" w:rsidRPr="005B5F27" w:rsidRDefault="0037475E" w:rsidP="00AC4CAC">
      <w:pPr>
        <w:pStyle w:val="Cmsor1"/>
      </w:pPr>
      <w:bookmarkStart w:id="86" w:name="_Toc18396344"/>
      <w:bookmarkStart w:id="87" w:name="_Toc18396505"/>
      <w:bookmarkStart w:id="88" w:name="_Toc18396851"/>
      <w:r w:rsidRPr="005B5F27">
        <w:lastRenderedPageBreak/>
        <w:t>17. sz. melléklet</w:t>
      </w:r>
      <w:bookmarkEnd w:id="86"/>
      <w:bookmarkEnd w:id="87"/>
      <w:bookmarkEnd w:id="88"/>
    </w:p>
    <w:p w:rsidR="0037475E" w:rsidRPr="00AC4CAC" w:rsidRDefault="0037475E" w:rsidP="00D630BF">
      <w:pPr>
        <w:pStyle w:val="Cmsor1"/>
        <w:rPr>
          <w:b/>
          <w:bCs/>
        </w:rPr>
      </w:pPr>
      <w:bookmarkStart w:id="89" w:name="_Toc18396345"/>
      <w:bookmarkStart w:id="90" w:name="_Toc18396506"/>
      <w:bookmarkStart w:id="91" w:name="_Toc18396852"/>
      <w:r w:rsidRPr="00AC4CAC">
        <w:rPr>
          <w:b/>
          <w:bCs/>
        </w:rPr>
        <w:t>A nevelőmunka kiegészítését szolgáló külső kapcsolatok</w:t>
      </w:r>
      <w:bookmarkEnd w:id="89"/>
      <w:bookmarkEnd w:id="90"/>
      <w:bookmarkEnd w:id="91"/>
    </w:p>
    <w:tbl>
      <w:tblPr>
        <w:tblStyle w:val="Rcsostblzat"/>
        <w:tblW w:w="0" w:type="auto"/>
        <w:jc w:val="center"/>
        <w:tblLook w:val="04A0"/>
      </w:tblPr>
      <w:tblGrid>
        <w:gridCol w:w="4123"/>
        <w:gridCol w:w="5165"/>
      </w:tblGrid>
      <w:tr w:rsidR="0037475E" w:rsidRPr="00677EBB" w:rsidTr="003419DE">
        <w:trPr>
          <w:jc w:val="center"/>
        </w:trPr>
        <w:tc>
          <w:tcPr>
            <w:tcW w:w="4390" w:type="dxa"/>
          </w:tcPr>
          <w:p w:rsidR="0037475E" w:rsidRPr="00677EBB" w:rsidRDefault="0037475E" w:rsidP="003419DE">
            <w:pPr>
              <w:jc w:val="center"/>
              <w:rPr>
                <w:rFonts w:ascii="Times New Roman" w:hAnsi="Times New Roman" w:cs="Times New Roman"/>
                <w:b/>
                <w:sz w:val="24"/>
                <w:szCs w:val="24"/>
              </w:rPr>
            </w:pPr>
            <w:r w:rsidRPr="00677EBB">
              <w:rPr>
                <w:rFonts w:ascii="Times New Roman" w:hAnsi="Times New Roman" w:cs="Times New Roman"/>
                <w:b/>
                <w:sz w:val="24"/>
                <w:szCs w:val="24"/>
              </w:rPr>
              <w:t>Partner</w:t>
            </w:r>
          </w:p>
        </w:tc>
        <w:tc>
          <w:tcPr>
            <w:tcW w:w="5528" w:type="dxa"/>
          </w:tcPr>
          <w:p w:rsidR="0037475E" w:rsidRPr="00677EBB" w:rsidRDefault="0037475E" w:rsidP="003419DE">
            <w:pPr>
              <w:jc w:val="center"/>
              <w:rPr>
                <w:rFonts w:ascii="Times New Roman" w:hAnsi="Times New Roman" w:cs="Times New Roman"/>
                <w:b/>
                <w:sz w:val="24"/>
                <w:szCs w:val="24"/>
              </w:rPr>
            </w:pPr>
            <w:r w:rsidRPr="00677EBB">
              <w:rPr>
                <w:rFonts w:ascii="Times New Roman" w:hAnsi="Times New Roman" w:cs="Times New Roman"/>
                <w:b/>
                <w:sz w:val="24"/>
                <w:szCs w:val="24"/>
              </w:rPr>
              <w:t>Kapcsolat jellege</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Köznevelési referens</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Tanügyigazgatási, gazdasági ellenőrzés</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Szakmai tanácsadás</w:t>
            </w:r>
          </w:p>
        </w:tc>
      </w:tr>
      <w:tr w:rsidR="0037475E" w:rsidRPr="00677EBB" w:rsidTr="003419DE">
        <w:trPr>
          <w:trHeight w:val="648"/>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Bölcsőde</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A bölcsődéből az óvodába kerülő gyermekek beilleszkedésének segítése</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Csata utcai Általános iskola, Dózsa György úti Ének-zene és Testnevelés tagozatos Általános Iskola</w:t>
            </w:r>
          </w:p>
          <w:p w:rsidR="0037475E" w:rsidRPr="00677EBB" w:rsidRDefault="0037475E" w:rsidP="003419DE">
            <w:pPr>
              <w:rPr>
                <w:rFonts w:ascii="Times New Roman" w:hAnsi="Times New Roman" w:cs="Times New Roman"/>
                <w:sz w:val="24"/>
                <w:szCs w:val="24"/>
              </w:rPr>
            </w:pP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Angol nyelvi program az iskolában</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 Óvoda-iskola átmenet – Szülői Fórum </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Óvodaigazgatóság</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 Intézményünk gazdasági és ügyviteli működése </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 Az Egyesített Óvoda tagintézményeinek pedagógiai, szakmai feladatainak megfelelő összehangolása </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Kerületi Pedagógiai Napok Szakmai Konferencia</w:t>
            </w:r>
          </w:p>
          <w:p w:rsidR="0037475E" w:rsidRPr="00677EBB" w:rsidRDefault="0037475E" w:rsidP="003419DE">
            <w:pPr>
              <w:rPr>
                <w:rFonts w:ascii="Times New Roman" w:hAnsi="Times New Roman" w:cs="Times New Roman"/>
                <w:sz w:val="24"/>
                <w:szCs w:val="24"/>
              </w:rPr>
            </w:pP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Tagóvodák</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Közös rendezvények (munkaközösségi foglalkozások, bemutatók, Kerületi Pedagógiai Napok rendezvényei, Sportnap)</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Vezetők, pedagógiai asszisztensek tagóvodák közti hospitálása</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Prizma Általános Iskola és Óvoda Egységes Gyógypedagógiai Módszertani Intézmény (EGYMI) </w:t>
            </w:r>
          </w:p>
          <w:p w:rsidR="0037475E" w:rsidRPr="00677EBB" w:rsidRDefault="0037475E" w:rsidP="003419DE">
            <w:pPr>
              <w:rPr>
                <w:rFonts w:ascii="Times New Roman" w:hAnsi="Times New Roman" w:cs="Times New Roman"/>
                <w:sz w:val="24"/>
                <w:szCs w:val="24"/>
              </w:rPr>
            </w:pP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Utazó gyógypedagógus (SNI gyermekekkel történő foglalkozás)</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Pszichológus</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Gyermekeink pszichés fejlődésével kapcsolatos szakmai segítségnyújtás pedagógusok, ill. szülők számára</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Pályakezdő pedagógusok segítése</w:t>
            </w:r>
          </w:p>
          <w:p w:rsidR="0037475E" w:rsidRPr="00677EBB" w:rsidRDefault="0037475E" w:rsidP="003419DE">
            <w:pPr>
              <w:rPr>
                <w:rFonts w:ascii="Times New Roman" w:hAnsi="Times New Roman" w:cs="Times New Roman"/>
                <w:sz w:val="24"/>
                <w:szCs w:val="24"/>
              </w:rPr>
            </w:pP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Fővárosi Pedagógiai Szakszolgálat Beszédvizsgáló, Gyógypedagógiai Tanácsadó, Korai Fejlesztő, Oktató és Gondozó Tagintézménye (Izabella u.)</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Logopédus által javasolt beszédfogyatékosnak vélt gyermekek vizsgálata</w:t>
            </w: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Fővárosi Pedagógiai Szakszolgálat XIII. Kerületi Pedagógiai Szakszolgálat </w:t>
            </w:r>
          </w:p>
          <w:p w:rsidR="0037475E" w:rsidRPr="00677EBB" w:rsidRDefault="0037475E" w:rsidP="003419DE">
            <w:pPr>
              <w:rPr>
                <w:rFonts w:ascii="Times New Roman" w:hAnsi="Times New Roman" w:cs="Times New Roman"/>
                <w:sz w:val="24"/>
                <w:szCs w:val="24"/>
              </w:rPr>
            </w:pP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Rászoruló gyermekek logopédiai fejlesztése</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Szakértői vizsgálatok</w:t>
            </w:r>
          </w:p>
          <w:p w:rsidR="0037475E" w:rsidRPr="00677EBB" w:rsidRDefault="0037475E" w:rsidP="003419DE">
            <w:pPr>
              <w:rPr>
                <w:rFonts w:ascii="Times New Roman" w:hAnsi="Times New Roman" w:cs="Times New Roman"/>
                <w:sz w:val="24"/>
                <w:szCs w:val="24"/>
              </w:rPr>
            </w:pP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Kerületi Gyermekorvosi és Védőnői Szolgálat </w:t>
            </w:r>
          </w:p>
          <w:p w:rsidR="0037475E" w:rsidRPr="00677EBB" w:rsidRDefault="0037475E" w:rsidP="003419DE">
            <w:pPr>
              <w:rPr>
                <w:rFonts w:ascii="Times New Roman" w:hAnsi="Times New Roman" w:cs="Times New Roman"/>
                <w:sz w:val="24"/>
                <w:szCs w:val="24"/>
              </w:rPr>
            </w:pP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Gyermekeink folyamatos ellenőrzése, egészségi állapotuk figyelemmel kísérése</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xml:space="preserve">- Védőnő csoportos megbeszéléseken való részvétele gyermekeink fejlődésével, vagy esetlegesen olyan problémákkal kapcsolatban, melyek családsegítői, vagy védőnői segítséget igényelnek </w:t>
            </w:r>
          </w:p>
          <w:p w:rsidR="0037475E" w:rsidRPr="00677EBB" w:rsidRDefault="0037475E" w:rsidP="003419DE">
            <w:pPr>
              <w:rPr>
                <w:rFonts w:ascii="Times New Roman" w:hAnsi="Times New Roman" w:cs="Times New Roman"/>
                <w:sz w:val="24"/>
                <w:szCs w:val="24"/>
              </w:rPr>
            </w:pPr>
          </w:p>
        </w:tc>
      </w:tr>
      <w:tr w:rsidR="0037475E" w:rsidRPr="00677EBB" w:rsidTr="003419DE">
        <w:trPr>
          <w:jc w:val="center"/>
        </w:trPr>
        <w:tc>
          <w:tcPr>
            <w:tcW w:w="4390"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Prevenciós Központ, HÍD Család- és Gyermekjóléti Szolgálat</w:t>
            </w:r>
          </w:p>
        </w:tc>
        <w:tc>
          <w:tcPr>
            <w:tcW w:w="5528"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 Egymás folyamatos tájékoztatása a hozzánk járó, általuk támogatott családok gyermekeiről</w:t>
            </w:r>
          </w:p>
          <w:p w:rsidR="0037475E" w:rsidRPr="00677EBB" w:rsidRDefault="0037475E" w:rsidP="003419DE">
            <w:pPr>
              <w:rPr>
                <w:rFonts w:ascii="Times New Roman" w:hAnsi="Times New Roman" w:cs="Times New Roman"/>
                <w:sz w:val="24"/>
                <w:szCs w:val="24"/>
              </w:rPr>
            </w:pPr>
          </w:p>
        </w:tc>
      </w:tr>
      <w:tr w:rsidR="0037475E" w:rsidRPr="00677EBB" w:rsidTr="003419DE">
        <w:trPr>
          <w:jc w:val="center"/>
        </w:trPr>
        <w:tc>
          <w:tcPr>
            <w:tcW w:w="4390" w:type="dxa"/>
          </w:tcPr>
          <w:p w:rsidR="0037475E" w:rsidRPr="00677EBB" w:rsidRDefault="0037475E" w:rsidP="003419DE">
            <w:pPr>
              <w:pStyle w:val="Default"/>
            </w:pPr>
            <w:r w:rsidRPr="00677EBB">
              <w:lastRenderedPageBreak/>
              <w:t>Délutáni óvodai külön foglalkozások</w:t>
            </w:r>
          </w:p>
          <w:p w:rsidR="0037475E" w:rsidRPr="00677EBB" w:rsidRDefault="0037475E" w:rsidP="003419DE">
            <w:pPr>
              <w:pStyle w:val="Default"/>
            </w:pPr>
            <w:r w:rsidRPr="00677EBB">
              <w:t xml:space="preserve">(Kicsi Bors, Foci, Szivacs kézilabda, Balett, Francia torna, Dzsúdó)  </w:t>
            </w:r>
          </w:p>
          <w:p w:rsidR="0037475E" w:rsidRPr="00677EBB" w:rsidRDefault="0037475E" w:rsidP="003419DE">
            <w:pPr>
              <w:pStyle w:val="Default"/>
            </w:pPr>
          </w:p>
        </w:tc>
        <w:tc>
          <w:tcPr>
            <w:tcW w:w="5528" w:type="dxa"/>
          </w:tcPr>
          <w:p w:rsidR="0037475E" w:rsidRPr="00677EBB" w:rsidRDefault="0037475E" w:rsidP="003419DE">
            <w:pPr>
              <w:pStyle w:val="Default"/>
            </w:pPr>
            <w:r w:rsidRPr="00677EBB">
              <w:t>Gyermekek kognitív képességeinek, valamint mozgáskészségének fejlesztése</w:t>
            </w:r>
          </w:p>
        </w:tc>
      </w:tr>
    </w:tbl>
    <w:p w:rsidR="005B5F27" w:rsidRPr="005B5F27" w:rsidRDefault="005B5F27" w:rsidP="005B5F27">
      <w:pPr>
        <w:pStyle w:val="Szvegtrzsbehzssal"/>
      </w:pPr>
    </w:p>
    <w:p w:rsidR="0037475E" w:rsidRPr="00677EBB" w:rsidRDefault="0037475E" w:rsidP="0037475E">
      <w:pPr>
        <w:jc w:val="center"/>
        <w:rPr>
          <w:rFonts w:ascii="Times New Roman" w:hAnsi="Times New Roman" w:cs="Times New Roman"/>
          <w:sz w:val="24"/>
          <w:szCs w:val="24"/>
          <w:u w:val="single"/>
        </w:rPr>
      </w:pPr>
      <w:r w:rsidRPr="00677EBB">
        <w:rPr>
          <w:rFonts w:ascii="Times New Roman" w:hAnsi="Times New Roman" w:cs="Times New Roman"/>
          <w:sz w:val="24"/>
          <w:szCs w:val="24"/>
          <w:u w:val="single"/>
        </w:rPr>
        <w:t>Belső szakmai műhelyek:</w:t>
      </w:r>
    </w:p>
    <w:p w:rsidR="0037475E" w:rsidRPr="00677EBB" w:rsidRDefault="0037475E" w:rsidP="0037475E">
      <w:pPr>
        <w:jc w:val="center"/>
        <w:rPr>
          <w:rFonts w:ascii="Times New Roman" w:hAnsi="Times New Roman" w:cs="Times New Roman"/>
          <w:b/>
          <w:i/>
          <w:sz w:val="24"/>
          <w:szCs w:val="24"/>
          <w:u w:val="single"/>
        </w:rPr>
      </w:pPr>
      <w:r w:rsidRPr="00677EBB">
        <w:rPr>
          <w:rFonts w:ascii="Times New Roman" w:hAnsi="Times New Roman" w:cs="Times New Roman"/>
          <w:b/>
          <w:i/>
          <w:sz w:val="24"/>
          <w:szCs w:val="24"/>
          <w:u w:val="single"/>
        </w:rPr>
        <w:t>KÖRNYEZET MEGISMERÉSÉRE NEVELÉS MUNKACSOPORT</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Cél</w:t>
      </w:r>
      <w:r w:rsidRPr="00677EBB">
        <w:rPr>
          <w:rFonts w:ascii="Times New Roman" w:hAnsi="Times New Roman" w:cs="Times New Roman"/>
          <w:sz w:val="24"/>
          <w:szCs w:val="24"/>
        </w:rPr>
        <w:t xml:space="preserve">: </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Az Örökös Zöld Óvoda és Madárbarát Óvoda címmel kapcsolatos feladatok elvégzése. A gyermekek, szülők, alkalmazotti közösség zöld szemléletének alakítása. A környezettudatos életmód, a környezetért felelős életvitel erősítése a zöld jeles napokhoz kapcsolódó programjainkkal.</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Feladat</w:t>
      </w:r>
      <w:r w:rsidRPr="00677EBB">
        <w:rPr>
          <w:rFonts w:ascii="Times New Roman" w:hAnsi="Times New Roman" w:cs="Times New Roman"/>
          <w:sz w:val="24"/>
          <w:szCs w:val="24"/>
        </w:rPr>
        <w:t>:</w:t>
      </w:r>
    </w:p>
    <w:p w:rsidR="0037475E" w:rsidRPr="00677EBB" w:rsidRDefault="0037475E" w:rsidP="0037475E">
      <w:pPr>
        <w:numPr>
          <w:ilvl w:val="0"/>
          <w:numId w:val="4"/>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Munkaközösségi tagokon keresztül, az egész alkalmazotti közösség tájékoztatása a környezeti nevelés újdonságairól</w:t>
      </w:r>
    </w:p>
    <w:p w:rsidR="0037475E" w:rsidRPr="00677EBB" w:rsidRDefault="0037475E" w:rsidP="0037475E">
      <w:pPr>
        <w:numPr>
          <w:ilvl w:val="0"/>
          <w:numId w:val="4"/>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Élmény pedagógia alkalmazásának előtérbe helyezése</w:t>
      </w:r>
    </w:p>
    <w:p w:rsidR="0037475E" w:rsidRPr="00677EBB" w:rsidRDefault="0037475E" w:rsidP="0037475E">
      <w:pPr>
        <w:numPr>
          <w:ilvl w:val="0"/>
          <w:numId w:val="4"/>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Zöld óvodai hagyományok ápolása, szélesítése</w:t>
      </w:r>
    </w:p>
    <w:p w:rsidR="0037475E" w:rsidRPr="00677EBB" w:rsidRDefault="0037475E" w:rsidP="0037475E">
      <w:pPr>
        <w:numPr>
          <w:ilvl w:val="0"/>
          <w:numId w:val="4"/>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Írásbeli munka és eszköztár zöld szemléletű bővítése</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 xml:space="preserve">Munkacsoport vezetője: </w:t>
      </w:r>
      <w:r w:rsidRPr="00677EBB">
        <w:rPr>
          <w:rFonts w:ascii="Times New Roman" w:hAnsi="Times New Roman" w:cs="Times New Roman"/>
          <w:sz w:val="24"/>
          <w:szCs w:val="24"/>
        </w:rPr>
        <w:t>Dr. Lengyelné Pomázi Erika, Lovasi Petra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Tagok</w:t>
      </w:r>
      <w:r w:rsidRPr="00677EBB">
        <w:rPr>
          <w:rFonts w:ascii="Times New Roman" w:hAnsi="Times New Roman" w:cs="Times New Roman"/>
          <w:sz w:val="24"/>
          <w:szCs w:val="24"/>
        </w:rPr>
        <w:t xml:space="preserve">: </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Ambrus Magdolna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Fülöp Éva</w:t>
      </w:r>
    </w:p>
    <w:p w:rsidR="0037475E"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Kocsis Beatrix</w:t>
      </w:r>
    </w:p>
    <w:p w:rsidR="00323523" w:rsidRPr="00323523" w:rsidRDefault="00323523" w:rsidP="00323523">
      <w:pPr>
        <w:pStyle w:val="Szvegtrzsbehzssal"/>
      </w:pPr>
      <w:r>
        <w:t xml:space="preserve">        Nagy Andrásné</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Piller Zsuzsa</w:t>
      </w:r>
    </w:p>
    <w:p w:rsidR="0037475E"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Szabóné Prim Ildikó</w:t>
      </w:r>
    </w:p>
    <w:p w:rsidR="00323523" w:rsidRPr="00323523" w:rsidRDefault="00323523" w:rsidP="00323523">
      <w:pPr>
        <w:pStyle w:val="Szvegtrzsbehzssal"/>
      </w:pPr>
      <w:r>
        <w:t xml:space="preserve">        Vass Regina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ab/>
        <w:t>Vigh-Megyer Csilla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Személyi és tárgyi feltételek</w:t>
      </w:r>
      <w:r w:rsidRPr="00677EBB">
        <w:rPr>
          <w:rFonts w:ascii="Times New Roman" w:hAnsi="Times New Roman" w:cs="Times New Roman"/>
          <w:sz w:val="24"/>
          <w:szCs w:val="24"/>
        </w:rPr>
        <w:t>:</w:t>
      </w:r>
    </w:p>
    <w:p w:rsidR="0037475E" w:rsidRPr="00677EBB" w:rsidRDefault="0037475E" w:rsidP="0037475E">
      <w:pPr>
        <w:numPr>
          <w:ilvl w:val="0"/>
          <w:numId w:val="3"/>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Munkaközösségi tagok összejöveteléhez a hely és idő biztosítása</w:t>
      </w:r>
    </w:p>
    <w:p w:rsidR="0037475E" w:rsidRPr="00677EBB" w:rsidRDefault="0037475E" w:rsidP="0037475E">
      <w:pPr>
        <w:numPr>
          <w:ilvl w:val="0"/>
          <w:numId w:val="3"/>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lastRenderedPageBreak/>
        <w:t>Tagjainknak a mobil környezeti nevelő programokon való részvétel biztosítása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Értékelés, elemzés területe</w:t>
      </w:r>
      <w:r w:rsidRPr="00677EBB">
        <w:rPr>
          <w:rFonts w:ascii="Times New Roman" w:hAnsi="Times New Roman" w:cs="Times New Roman"/>
          <w:sz w:val="24"/>
          <w:szCs w:val="24"/>
        </w:rPr>
        <w:t>:</w:t>
      </w:r>
    </w:p>
    <w:p w:rsidR="0037475E" w:rsidRPr="00677EBB" w:rsidRDefault="0037475E" w:rsidP="0037475E">
      <w:pPr>
        <w:numPr>
          <w:ilvl w:val="0"/>
          <w:numId w:val="3"/>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Óvodánk Zöld óvodai hagyományinak ápolása és bővítése, a gyermeki személyiség fejlődésére gyakorolt hatása</w:t>
      </w:r>
    </w:p>
    <w:p w:rsidR="0037475E" w:rsidRPr="00677EBB" w:rsidRDefault="0037475E" w:rsidP="0037475E">
      <w:pPr>
        <w:numPr>
          <w:ilvl w:val="0"/>
          <w:numId w:val="3"/>
        </w:numPr>
        <w:spacing w:after="160" w:line="259" w:lineRule="auto"/>
        <w:rPr>
          <w:rFonts w:ascii="Times New Roman" w:hAnsi="Times New Roman" w:cs="Times New Roman"/>
          <w:sz w:val="24"/>
          <w:szCs w:val="24"/>
        </w:rPr>
      </w:pPr>
      <w:r w:rsidRPr="00677EBB">
        <w:rPr>
          <w:rFonts w:ascii="Times New Roman" w:hAnsi="Times New Roman" w:cs="Times New Roman"/>
          <w:sz w:val="24"/>
          <w:szCs w:val="24"/>
        </w:rPr>
        <w:t>Élménypedagógia alkalmazásának eredményei</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Felelősök</w:t>
      </w:r>
      <w:r w:rsidRPr="00677EBB">
        <w:rPr>
          <w:rFonts w:ascii="Times New Roman" w:hAnsi="Times New Roman" w:cs="Times New Roman"/>
          <w:sz w:val="24"/>
          <w:szCs w:val="24"/>
        </w:rPr>
        <w:t>:</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w:t>
      </w:r>
      <w:r w:rsidR="002B44E7">
        <w:rPr>
          <w:rFonts w:ascii="Times New Roman" w:hAnsi="Times New Roman" w:cs="Times New Roman"/>
          <w:sz w:val="24"/>
          <w:szCs w:val="24"/>
        </w:rPr>
        <w:t>Tüskéshátú madártanoda</w:t>
      </w:r>
      <w:r w:rsidRPr="00677EBB">
        <w:rPr>
          <w:rFonts w:ascii="Times New Roman" w:hAnsi="Times New Roman" w:cs="Times New Roman"/>
          <w:sz w:val="24"/>
          <w:szCs w:val="24"/>
        </w:rPr>
        <w:t>” program: csoportos óvodapedagógusok</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Pályázat figyelése: Szabóné Prim Ildikó, Lengyelné Pomázi Erika</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sz w:val="24"/>
          <w:szCs w:val="24"/>
        </w:rPr>
        <w:t>Gyűjtő munka: tagonként</w:t>
      </w:r>
    </w:p>
    <w:p w:rsidR="0037475E" w:rsidRPr="00677EBB" w:rsidRDefault="0037475E" w:rsidP="0037475E">
      <w:pPr>
        <w:rPr>
          <w:rFonts w:ascii="Times New Roman" w:hAnsi="Times New Roman" w:cs="Times New Roman"/>
          <w:sz w:val="24"/>
          <w:szCs w:val="24"/>
        </w:rPr>
      </w:pPr>
      <w:r w:rsidRPr="00677EBB">
        <w:rPr>
          <w:rFonts w:ascii="Times New Roman" w:hAnsi="Times New Roman" w:cs="Times New Roman"/>
          <w:b/>
          <w:sz w:val="24"/>
          <w:szCs w:val="24"/>
          <w:u w:val="single"/>
        </w:rPr>
        <w:t>Éves terv</w:t>
      </w:r>
      <w:r w:rsidRPr="00677EBB">
        <w:rPr>
          <w:rFonts w:ascii="Times New Roman" w:hAnsi="Times New Roman" w:cs="Times New Roman"/>
          <w:sz w:val="24"/>
          <w:szCs w:val="24"/>
        </w:rPr>
        <w:t>:</w:t>
      </w:r>
    </w:p>
    <w:tbl>
      <w:tblPr>
        <w:tblStyle w:val="Rcsostblzat"/>
        <w:tblW w:w="0" w:type="auto"/>
        <w:tblLook w:val="04A0"/>
      </w:tblPr>
      <w:tblGrid>
        <w:gridCol w:w="4531"/>
        <w:gridCol w:w="4531"/>
      </w:tblGrid>
      <w:tr w:rsidR="0037475E" w:rsidRPr="00677EBB" w:rsidTr="003419DE">
        <w:tc>
          <w:tcPr>
            <w:tcW w:w="4531" w:type="dxa"/>
          </w:tcPr>
          <w:p w:rsidR="0037475E" w:rsidRPr="00677EBB" w:rsidRDefault="0037475E" w:rsidP="003419DE">
            <w:pPr>
              <w:jc w:val="center"/>
              <w:rPr>
                <w:rFonts w:ascii="Times New Roman" w:hAnsi="Times New Roman" w:cs="Times New Roman"/>
                <w:b/>
                <w:sz w:val="24"/>
                <w:szCs w:val="24"/>
              </w:rPr>
            </w:pPr>
            <w:r w:rsidRPr="00677EBB">
              <w:rPr>
                <w:rFonts w:ascii="Times New Roman" w:hAnsi="Times New Roman" w:cs="Times New Roman"/>
                <w:b/>
                <w:sz w:val="24"/>
                <w:szCs w:val="24"/>
              </w:rPr>
              <w:t>Hónap</w:t>
            </w:r>
          </w:p>
        </w:tc>
        <w:tc>
          <w:tcPr>
            <w:tcW w:w="4531" w:type="dxa"/>
          </w:tcPr>
          <w:p w:rsidR="0037475E" w:rsidRPr="00677EBB" w:rsidRDefault="0037475E" w:rsidP="003419DE">
            <w:pPr>
              <w:jc w:val="center"/>
              <w:rPr>
                <w:rFonts w:ascii="Times New Roman" w:hAnsi="Times New Roman" w:cs="Times New Roman"/>
                <w:b/>
                <w:sz w:val="24"/>
                <w:szCs w:val="24"/>
              </w:rPr>
            </w:pPr>
            <w:r w:rsidRPr="00677EBB">
              <w:rPr>
                <w:rFonts w:ascii="Times New Roman" w:hAnsi="Times New Roman" w:cs="Times New Roman"/>
                <w:b/>
                <w:sz w:val="24"/>
                <w:szCs w:val="24"/>
              </w:rPr>
              <w:t>Feladat</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Szeptember:</w:t>
            </w: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Munkaterv megbeszélése, kiosztása munkaközösségi tagoknak.</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Október:</w:t>
            </w:r>
          </w:p>
          <w:p w:rsidR="0037475E" w:rsidRPr="00677EBB" w:rsidRDefault="0037475E" w:rsidP="003419DE">
            <w:pPr>
              <w:rPr>
                <w:rFonts w:ascii="Times New Roman" w:hAnsi="Times New Roman" w:cs="Times New Roman"/>
                <w:b/>
                <w:sz w:val="24"/>
                <w:szCs w:val="24"/>
              </w:rPr>
            </w:pP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w:t>
            </w:r>
            <w:r w:rsidR="004D1BC0">
              <w:rPr>
                <w:rFonts w:ascii="Times New Roman" w:hAnsi="Times New Roman" w:cs="Times New Roman"/>
                <w:sz w:val="24"/>
                <w:szCs w:val="24"/>
              </w:rPr>
              <w:t>Tüskéshátú madárta</w:t>
            </w:r>
            <w:r w:rsidRPr="00677EBB">
              <w:rPr>
                <w:rFonts w:ascii="Times New Roman" w:hAnsi="Times New Roman" w:cs="Times New Roman"/>
                <w:sz w:val="24"/>
                <w:szCs w:val="24"/>
              </w:rPr>
              <w:t>n</w:t>
            </w:r>
            <w:r w:rsidR="004D1BC0">
              <w:rPr>
                <w:rFonts w:ascii="Times New Roman" w:hAnsi="Times New Roman" w:cs="Times New Roman"/>
                <w:sz w:val="24"/>
                <w:szCs w:val="24"/>
              </w:rPr>
              <w:t>oda</w:t>
            </w:r>
            <w:r w:rsidRPr="00677EBB">
              <w:rPr>
                <w:rFonts w:ascii="Times New Roman" w:hAnsi="Times New Roman" w:cs="Times New Roman"/>
                <w:sz w:val="24"/>
                <w:szCs w:val="24"/>
              </w:rPr>
              <w:t>” mobil környezeti nevelő foglalkozásokon való részvétel a tagoknak.</w:t>
            </w:r>
          </w:p>
          <w:p w:rsidR="0037475E" w:rsidRPr="00677EBB" w:rsidRDefault="004D1BC0" w:rsidP="003419DE">
            <w:pPr>
              <w:rPr>
                <w:rFonts w:ascii="Times New Roman" w:hAnsi="Times New Roman" w:cs="Times New Roman"/>
                <w:sz w:val="24"/>
                <w:szCs w:val="24"/>
              </w:rPr>
            </w:pPr>
            <w:r>
              <w:rPr>
                <w:rFonts w:ascii="Times New Roman" w:hAnsi="Times New Roman" w:cs="Times New Roman"/>
                <w:sz w:val="24"/>
                <w:szCs w:val="24"/>
              </w:rPr>
              <w:t>Élménypedagógiai módszerek, őszi környezeti témákhoz érzékenyítő játékok megbeszélése, ötletelés</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November:</w:t>
            </w:r>
          </w:p>
          <w:p w:rsidR="0037475E" w:rsidRPr="00677EBB" w:rsidRDefault="0037475E" w:rsidP="003419DE">
            <w:pPr>
              <w:rPr>
                <w:rFonts w:ascii="Times New Roman" w:hAnsi="Times New Roman" w:cs="Times New Roman"/>
                <w:b/>
                <w:sz w:val="24"/>
                <w:szCs w:val="24"/>
              </w:rPr>
            </w:pP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Egész napos Márton napi ősz búcsúztató rendezvényünk megszervezése, ötletelés, feladatok kiosztása.</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December:</w:t>
            </w: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Madár karácsonyfa állítása</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Január:</w:t>
            </w: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Egészség-hét szervezése</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Február</w:t>
            </w:r>
          </w:p>
        </w:tc>
        <w:tc>
          <w:tcPr>
            <w:tcW w:w="4531" w:type="dxa"/>
          </w:tcPr>
          <w:p w:rsidR="0037475E" w:rsidRPr="00677EBB" w:rsidRDefault="001C047B" w:rsidP="003419DE">
            <w:pPr>
              <w:rPr>
                <w:rFonts w:ascii="Times New Roman" w:hAnsi="Times New Roman" w:cs="Times New Roman"/>
                <w:sz w:val="24"/>
                <w:szCs w:val="24"/>
              </w:rPr>
            </w:pPr>
            <w:r>
              <w:rPr>
                <w:rFonts w:ascii="Times New Roman" w:hAnsi="Times New Roman" w:cs="Times New Roman"/>
                <w:sz w:val="24"/>
                <w:szCs w:val="24"/>
              </w:rPr>
              <w:t>Téli-tavaszi környezeti témákhoz érzékenyítő játékok megbeszélése, ötletelés</w:t>
            </w:r>
          </w:p>
        </w:tc>
      </w:tr>
      <w:tr w:rsidR="001C047B" w:rsidRPr="00677EBB" w:rsidTr="003419DE">
        <w:tc>
          <w:tcPr>
            <w:tcW w:w="4531" w:type="dxa"/>
          </w:tcPr>
          <w:p w:rsidR="001C047B" w:rsidRPr="00677EBB" w:rsidRDefault="001C047B" w:rsidP="003419DE">
            <w:pPr>
              <w:rPr>
                <w:rFonts w:ascii="Times New Roman" w:hAnsi="Times New Roman" w:cs="Times New Roman"/>
                <w:b/>
                <w:sz w:val="24"/>
                <w:szCs w:val="24"/>
              </w:rPr>
            </w:pPr>
            <w:r>
              <w:rPr>
                <w:rFonts w:ascii="Times New Roman" w:hAnsi="Times New Roman" w:cs="Times New Roman"/>
                <w:b/>
                <w:sz w:val="24"/>
                <w:szCs w:val="24"/>
              </w:rPr>
              <w:t>Március</w:t>
            </w:r>
          </w:p>
        </w:tc>
        <w:tc>
          <w:tcPr>
            <w:tcW w:w="4531" w:type="dxa"/>
          </w:tcPr>
          <w:p w:rsidR="001C047B" w:rsidRDefault="001C047B" w:rsidP="003419DE">
            <w:pPr>
              <w:rPr>
                <w:rFonts w:ascii="Times New Roman" w:hAnsi="Times New Roman" w:cs="Times New Roman"/>
                <w:sz w:val="24"/>
                <w:szCs w:val="24"/>
              </w:rPr>
            </w:pPr>
            <w:r>
              <w:rPr>
                <w:rFonts w:ascii="Times New Roman" w:hAnsi="Times New Roman" w:cs="Times New Roman"/>
                <w:sz w:val="24"/>
                <w:szCs w:val="24"/>
              </w:rPr>
              <w:t>„Tüskéshátú madártanoda” foglalkozáson való részvétel tagoknak.</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Április</w:t>
            </w: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Egész napos Földnapi rendezvényünk megszervezése, ötletelés, feladatok kiosztása.</w:t>
            </w:r>
          </w:p>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Méhek világnapja alkalmából rendezett méhes mobil környezeti nevelő foglalkozáson részvétel tagoknak.</w:t>
            </w:r>
          </w:p>
        </w:tc>
      </w:tr>
      <w:tr w:rsidR="0037475E" w:rsidRPr="00677EBB" w:rsidTr="003419DE">
        <w:tc>
          <w:tcPr>
            <w:tcW w:w="4531" w:type="dxa"/>
          </w:tcPr>
          <w:p w:rsidR="0037475E" w:rsidRPr="00677EBB" w:rsidRDefault="0037475E" w:rsidP="003419DE">
            <w:pPr>
              <w:rPr>
                <w:rFonts w:ascii="Times New Roman" w:hAnsi="Times New Roman" w:cs="Times New Roman"/>
                <w:b/>
                <w:sz w:val="24"/>
                <w:szCs w:val="24"/>
              </w:rPr>
            </w:pPr>
            <w:r w:rsidRPr="00677EBB">
              <w:rPr>
                <w:rFonts w:ascii="Times New Roman" w:hAnsi="Times New Roman" w:cs="Times New Roman"/>
                <w:b/>
                <w:sz w:val="24"/>
                <w:szCs w:val="24"/>
              </w:rPr>
              <w:t>Május</w:t>
            </w:r>
          </w:p>
        </w:tc>
        <w:tc>
          <w:tcPr>
            <w:tcW w:w="4531" w:type="dxa"/>
          </w:tcPr>
          <w:p w:rsidR="0037475E" w:rsidRPr="00677EBB" w:rsidRDefault="0037475E" w:rsidP="003419DE">
            <w:pPr>
              <w:rPr>
                <w:rFonts w:ascii="Times New Roman" w:hAnsi="Times New Roman" w:cs="Times New Roman"/>
                <w:sz w:val="24"/>
                <w:szCs w:val="24"/>
              </w:rPr>
            </w:pPr>
            <w:r w:rsidRPr="00677EBB">
              <w:rPr>
                <w:rFonts w:ascii="Times New Roman" w:hAnsi="Times New Roman" w:cs="Times New Roman"/>
                <w:sz w:val="24"/>
                <w:szCs w:val="24"/>
              </w:rPr>
              <w:t>Madarak és fák napi látogatás a Sas-hegyi meseösvényre.</w:t>
            </w:r>
          </w:p>
        </w:tc>
      </w:tr>
    </w:tbl>
    <w:p w:rsidR="0037475E" w:rsidRPr="00677EBB" w:rsidRDefault="0037475E" w:rsidP="0037475E">
      <w:pPr>
        <w:rPr>
          <w:rFonts w:ascii="Times New Roman" w:hAnsi="Times New Roman" w:cs="Times New Roman"/>
          <w:sz w:val="24"/>
          <w:szCs w:val="24"/>
        </w:rPr>
      </w:pPr>
    </w:p>
    <w:p w:rsidR="0037475E" w:rsidRDefault="0037475E" w:rsidP="0037475E">
      <w:pPr>
        <w:rPr>
          <w:rFonts w:ascii="Times New Roman" w:hAnsi="Times New Roman" w:cs="Times New Roman"/>
          <w:sz w:val="24"/>
          <w:szCs w:val="24"/>
        </w:rPr>
      </w:pPr>
    </w:p>
    <w:p w:rsidR="00141771" w:rsidRDefault="00141771" w:rsidP="00437C42">
      <w:pPr>
        <w:spacing w:after="0" w:line="360" w:lineRule="auto"/>
        <w:jc w:val="center"/>
        <w:rPr>
          <w:rFonts w:ascii="Times New Roman" w:eastAsia="Times New Roman" w:hAnsi="Times New Roman" w:cs="Times New Roman"/>
          <w:b/>
          <w:i/>
          <w:sz w:val="24"/>
          <w:szCs w:val="24"/>
          <w:u w:val="single"/>
        </w:rPr>
      </w:pPr>
    </w:p>
    <w:p w:rsidR="00427595" w:rsidRDefault="00427595" w:rsidP="00437C42">
      <w:pPr>
        <w:spacing w:after="0" w:line="360" w:lineRule="auto"/>
        <w:jc w:val="center"/>
        <w:rPr>
          <w:rFonts w:ascii="Times New Roman" w:eastAsia="Times New Roman" w:hAnsi="Times New Roman" w:cs="Times New Roman"/>
          <w:b/>
          <w:i/>
          <w:sz w:val="24"/>
          <w:szCs w:val="24"/>
          <w:u w:val="single"/>
        </w:rPr>
      </w:pPr>
    </w:p>
    <w:p w:rsidR="0037475E" w:rsidRPr="00437C42" w:rsidRDefault="0037475E" w:rsidP="00437C42">
      <w:pPr>
        <w:spacing w:after="0" w:line="360" w:lineRule="auto"/>
        <w:jc w:val="center"/>
        <w:rPr>
          <w:rFonts w:ascii="Times New Roman" w:eastAsia="Times New Roman" w:hAnsi="Times New Roman" w:cs="Times New Roman"/>
          <w:b/>
          <w:i/>
          <w:sz w:val="24"/>
          <w:szCs w:val="24"/>
          <w:u w:val="single"/>
        </w:rPr>
      </w:pPr>
      <w:r w:rsidRPr="00677EBB">
        <w:rPr>
          <w:rFonts w:ascii="Times New Roman" w:eastAsia="Times New Roman" w:hAnsi="Times New Roman" w:cs="Times New Roman"/>
          <w:b/>
          <w:i/>
          <w:sz w:val="24"/>
          <w:szCs w:val="24"/>
          <w:u w:val="single"/>
        </w:rPr>
        <w:lastRenderedPageBreak/>
        <w:t>MINŐSÍTÉS MUNKACSOPORT</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b/>
          <w:sz w:val="24"/>
          <w:szCs w:val="24"/>
          <w:u w:val="single"/>
        </w:rPr>
        <w:t>Munkacsoport vezetője</w:t>
      </w:r>
      <w:r w:rsidRPr="00677EBB">
        <w:rPr>
          <w:rFonts w:ascii="Times New Roman" w:eastAsia="Times New Roman" w:hAnsi="Times New Roman" w:cs="Times New Roman"/>
          <w:b/>
          <w:sz w:val="24"/>
          <w:szCs w:val="24"/>
        </w:rPr>
        <w:t>:</w:t>
      </w:r>
      <w:r w:rsidRPr="00677EBB">
        <w:rPr>
          <w:rFonts w:ascii="Times New Roman" w:eastAsia="Times New Roman" w:hAnsi="Times New Roman" w:cs="Times New Roman"/>
          <w:sz w:val="24"/>
          <w:szCs w:val="24"/>
        </w:rPr>
        <w:t xml:space="preserve"> Fülöp Éva</w:t>
      </w:r>
    </w:p>
    <w:p w:rsidR="0037475E" w:rsidRPr="00677EBB" w:rsidRDefault="0037475E" w:rsidP="0037475E">
      <w:pPr>
        <w:spacing w:after="0" w:line="360" w:lineRule="auto"/>
        <w:rPr>
          <w:rFonts w:ascii="Times New Roman" w:eastAsia="Times New Roman" w:hAnsi="Times New Roman" w:cs="Times New Roman"/>
          <w:sz w:val="24"/>
          <w:szCs w:val="24"/>
          <w:u w:val="single"/>
        </w:rPr>
      </w:pPr>
      <w:r w:rsidRPr="00677EBB">
        <w:rPr>
          <w:rFonts w:ascii="Times New Roman" w:eastAsia="Times New Roman" w:hAnsi="Times New Roman" w:cs="Times New Roman"/>
          <w:b/>
          <w:sz w:val="24"/>
          <w:szCs w:val="24"/>
          <w:u w:val="single"/>
        </w:rPr>
        <w:t>Tagok:</w:t>
      </w:r>
      <w:r w:rsidRPr="00677EBB">
        <w:rPr>
          <w:rFonts w:ascii="Times New Roman" w:eastAsia="Times New Roman" w:hAnsi="Times New Roman" w:cs="Times New Roman"/>
          <w:sz w:val="24"/>
          <w:szCs w:val="24"/>
          <w:u w:val="single"/>
        </w:rPr>
        <w:t xml:space="preserve"> </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Szakmai segítő: Kocsis Beatrix</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Az ebben a tanévben minősítésre jelentkező kollégák:</w:t>
      </w:r>
    </w:p>
    <w:p w:rsidR="0037475E" w:rsidRPr="00677EBB" w:rsidRDefault="0037475E" w:rsidP="0037475E">
      <w:pPr>
        <w:numPr>
          <w:ilvl w:val="0"/>
          <w:numId w:val="5"/>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Lovasi Petra</w:t>
      </w:r>
    </w:p>
    <w:p w:rsidR="0037475E" w:rsidRPr="00677EBB" w:rsidRDefault="0037475E" w:rsidP="0037475E">
      <w:pPr>
        <w:numPr>
          <w:ilvl w:val="0"/>
          <w:numId w:val="5"/>
        </w:numPr>
        <w:spacing w:after="0" w:line="360" w:lineRule="auto"/>
        <w:rPr>
          <w:rFonts w:ascii="Times New Roman" w:eastAsia="Times New Roman" w:hAnsi="Times New Roman" w:cs="Times New Roman"/>
          <w:sz w:val="24"/>
          <w:szCs w:val="24"/>
          <w:u w:val="single"/>
        </w:rPr>
      </w:pPr>
      <w:r w:rsidRPr="00677EBB">
        <w:rPr>
          <w:rFonts w:ascii="Times New Roman" w:eastAsia="Times New Roman" w:hAnsi="Times New Roman" w:cs="Times New Roman"/>
          <w:sz w:val="24"/>
          <w:szCs w:val="24"/>
          <w:u w:val="single"/>
        </w:rPr>
        <w:t>Kósa Alexandra</w:t>
      </w:r>
    </w:p>
    <w:p w:rsidR="0037475E" w:rsidRPr="00677EBB" w:rsidRDefault="0037475E" w:rsidP="0037475E">
      <w:pPr>
        <w:spacing w:after="0" w:line="360" w:lineRule="auto"/>
        <w:rPr>
          <w:rFonts w:ascii="Times New Roman" w:eastAsia="Times New Roman" w:hAnsi="Times New Roman" w:cs="Times New Roman"/>
          <w:b/>
          <w:sz w:val="24"/>
          <w:szCs w:val="24"/>
          <w:u w:val="single"/>
        </w:rPr>
      </w:pPr>
      <w:r w:rsidRPr="00677EBB">
        <w:rPr>
          <w:rFonts w:ascii="Times New Roman" w:eastAsia="Times New Roman" w:hAnsi="Times New Roman" w:cs="Times New Roman"/>
          <w:b/>
          <w:sz w:val="24"/>
          <w:szCs w:val="24"/>
          <w:u w:val="single"/>
        </w:rPr>
        <w:t>Célunk:</w:t>
      </w:r>
    </w:p>
    <w:p w:rsidR="0037475E" w:rsidRPr="00437C42"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Sikeres portfolió készítése és a minősítési eljárás előkészítése.</w:t>
      </w:r>
    </w:p>
    <w:p w:rsidR="0037475E" w:rsidRPr="00677EBB" w:rsidRDefault="0037475E" w:rsidP="0037475E">
      <w:pPr>
        <w:spacing w:after="0" w:line="360" w:lineRule="auto"/>
        <w:rPr>
          <w:rFonts w:ascii="Times New Roman" w:eastAsia="Times New Roman" w:hAnsi="Times New Roman" w:cs="Times New Roman"/>
          <w:b/>
          <w:sz w:val="24"/>
          <w:szCs w:val="24"/>
          <w:u w:val="single"/>
        </w:rPr>
      </w:pPr>
      <w:r w:rsidRPr="00677EBB">
        <w:rPr>
          <w:rFonts w:ascii="Times New Roman" w:eastAsia="Times New Roman" w:hAnsi="Times New Roman" w:cs="Times New Roman"/>
          <w:b/>
          <w:sz w:val="24"/>
          <w:szCs w:val="24"/>
          <w:u w:val="single"/>
        </w:rPr>
        <w:t>Feladataink:</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 kötelező dokumentumok elkészítésének segítése, (csoportprofilok, nevelési terv, projektterv, stb.) és együtt gondolkodás, egymás segítése, ötleteinkkel,</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Helyes, lényegre törő reflexiók írásának gyakorlása,</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Tematikus tervek, foglalkozási tervek megbeszélése, elkészítése,</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Indikátor rendszer közös értelmezése, ezek megkeresése az elkészített dokumentumokban,</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Felkészülés a minősítő eljárásra, PPT készítés megbeszélése,</w:t>
      </w:r>
    </w:p>
    <w:p w:rsidR="0037475E" w:rsidRPr="00677EBB"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 xml:space="preserve">A felmerülő kérdések, problémák megbeszélése, </w:t>
      </w:r>
    </w:p>
    <w:p w:rsidR="0037475E" w:rsidRPr="00437C42" w:rsidRDefault="0037475E" w:rsidP="0037475E">
      <w:pPr>
        <w:numPr>
          <w:ilvl w:val="0"/>
          <w:numId w:val="7"/>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Esetleg hospitálások, egymás csoportjában, ezzel is elősegítve a felkészülést.</w:t>
      </w:r>
    </w:p>
    <w:p w:rsidR="0037475E" w:rsidRPr="00677EBB" w:rsidRDefault="0037475E" w:rsidP="0037475E">
      <w:pPr>
        <w:spacing w:after="0" w:line="360" w:lineRule="auto"/>
        <w:rPr>
          <w:rFonts w:ascii="Times New Roman" w:eastAsia="Times New Roman" w:hAnsi="Times New Roman" w:cs="Times New Roman"/>
          <w:b/>
          <w:sz w:val="24"/>
          <w:szCs w:val="24"/>
          <w:u w:val="single"/>
        </w:rPr>
      </w:pPr>
      <w:r w:rsidRPr="00677EBB">
        <w:rPr>
          <w:rFonts w:ascii="Times New Roman" w:eastAsia="Times New Roman" w:hAnsi="Times New Roman" w:cs="Times New Roman"/>
          <w:b/>
          <w:sz w:val="24"/>
          <w:szCs w:val="24"/>
          <w:u w:val="single"/>
        </w:rPr>
        <w:t>Szakirodalom:</w:t>
      </w:r>
    </w:p>
    <w:p w:rsidR="0037475E" w:rsidRPr="00677EBB" w:rsidRDefault="0037475E" w:rsidP="0037475E">
      <w:pPr>
        <w:numPr>
          <w:ilvl w:val="0"/>
          <w:numId w:val="8"/>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Az Egyesített Óvoda Nevelési Programja,</w:t>
      </w:r>
    </w:p>
    <w:p w:rsidR="0037475E" w:rsidRPr="00677EBB" w:rsidRDefault="0037475E" w:rsidP="0037475E">
      <w:pPr>
        <w:numPr>
          <w:ilvl w:val="0"/>
          <w:numId w:val="8"/>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Helyi Nevelési Program,</w:t>
      </w:r>
    </w:p>
    <w:p w:rsidR="0037475E" w:rsidRPr="00677EBB" w:rsidRDefault="0037475E" w:rsidP="0037475E">
      <w:pPr>
        <w:numPr>
          <w:ilvl w:val="0"/>
          <w:numId w:val="8"/>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Éves nevelési terv és az ehhez felhasznált szakirodalom,</w:t>
      </w:r>
    </w:p>
    <w:p w:rsidR="0037475E" w:rsidRPr="00677EBB" w:rsidRDefault="0037475E" w:rsidP="0037475E">
      <w:pPr>
        <w:numPr>
          <w:ilvl w:val="0"/>
          <w:numId w:val="8"/>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 minősítési eljáráshoz az OH által ajánlott segédanyagok,</w:t>
      </w:r>
    </w:p>
    <w:p w:rsidR="0037475E" w:rsidRPr="00677EBB" w:rsidRDefault="0037475E" w:rsidP="0037475E">
      <w:pPr>
        <w:numPr>
          <w:ilvl w:val="0"/>
          <w:numId w:val="8"/>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Portfolió minták stb.</w:t>
      </w:r>
    </w:p>
    <w:p w:rsidR="0037475E" w:rsidRPr="00677EBB" w:rsidRDefault="0037475E" w:rsidP="0037475E">
      <w:pPr>
        <w:spacing w:after="0" w:line="360" w:lineRule="auto"/>
        <w:rPr>
          <w:rFonts w:ascii="Times New Roman" w:eastAsia="Times New Roman" w:hAnsi="Times New Roman" w:cs="Times New Roman"/>
          <w:b/>
          <w:sz w:val="24"/>
          <w:szCs w:val="24"/>
          <w:u w:val="single"/>
        </w:rPr>
      </w:pPr>
      <w:r w:rsidRPr="00677EBB">
        <w:rPr>
          <w:rFonts w:ascii="Times New Roman" w:eastAsia="Times New Roman" w:hAnsi="Times New Roman" w:cs="Times New Roman"/>
          <w:b/>
          <w:sz w:val="24"/>
          <w:szCs w:val="24"/>
          <w:u w:val="single"/>
        </w:rPr>
        <w:t>Az összejöveteleink tervezett időpontjai:</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 portfolió leadásának határidejéig, (november 25.) havi két alkalommal:</w:t>
      </w:r>
    </w:p>
    <w:p w:rsidR="0037475E" w:rsidRPr="00677EBB" w:rsidRDefault="0037475E" w:rsidP="0037475E">
      <w:pPr>
        <w:numPr>
          <w:ilvl w:val="0"/>
          <w:numId w:val="6"/>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Szeptember 12., 26,</w:t>
      </w:r>
    </w:p>
    <w:p w:rsidR="0037475E" w:rsidRPr="00677EBB" w:rsidRDefault="0037475E" w:rsidP="0037475E">
      <w:pPr>
        <w:numPr>
          <w:ilvl w:val="0"/>
          <w:numId w:val="6"/>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Október 10., 26.</w:t>
      </w:r>
    </w:p>
    <w:p w:rsidR="0037475E" w:rsidRPr="00437C42" w:rsidRDefault="0037475E" w:rsidP="0037475E">
      <w:pPr>
        <w:numPr>
          <w:ilvl w:val="0"/>
          <w:numId w:val="6"/>
        </w:num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November 07., 21.</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A többi időpont a különböző minősítési eljárások időpontjától függően változik.</w:t>
      </w:r>
    </w:p>
    <w:p w:rsidR="0037475E" w:rsidRPr="00677EBB" w:rsidRDefault="0037475E" w:rsidP="0037475E">
      <w:pPr>
        <w:spacing w:after="0" w:line="360" w:lineRule="auto"/>
        <w:rPr>
          <w:rFonts w:ascii="Times New Roman" w:eastAsia="Times New Roman" w:hAnsi="Times New Roman" w:cs="Times New Roman"/>
          <w:sz w:val="24"/>
          <w:szCs w:val="24"/>
        </w:rPr>
      </w:pPr>
      <w:r w:rsidRPr="00677EBB">
        <w:rPr>
          <w:rFonts w:ascii="Times New Roman" w:eastAsia="Times New Roman" w:hAnsi="Times New Roman" w:cs="Times New Roman"/>
          <w:sz w:val="24"/>
          <w:szCs w:val="24"/>
        </w:rPr>
        <w:t>Ezeken kívül egyénileg is van mód megbeszélésekre, igény szerint.</w:t>
      </w:r>
    </w:p>
    <w:p w:rsidR="00437C42" w:rsidRDefault="00437C42" w:rsidP="00437C42">
      <w:pPr>
        <w:pStyle w:val="Szvegtrzsbehzssal"/>
      </w:pPr>
    </w:p>
    <w:p w:rsidR="00141771" w:rsidRPr="00437C42" w:rsidRDefault="00141771" w:rsidP="00437C42">
      <w:pPr>
        <w:pStyle w:val="Szvegtrzsbehzssal"/>
      </w:pPr>
    </w:p>
    <w:p w:rsidR="0037475E" w:rsidRPr="00437C42" w:rsidRDefault="0037475E" w:rsidP="0037475E">
      <w:pPr>
        <w:jc w:val="center"/>
        <w:rPr>
          <w:rFonts w:ascii="Times New Roman" w:hAnsi="Times New Roman" w:cs="Times New Roman"/>
          <w:b/>
          <w:i/>
          <w:sz w:val="24"/>
          <w:szCs w:val="24"/>
          <w:u w:val="single"/>
        </w:rPr>
      </w:pPr>
      <w:r w:rsidRPr="00437C42">
        <w:rPr>
          <w:rFonts w:ascii="Times New Roman" w:hAnsi="Times New Roman" w:cs="Times New Roman"/>
          <w:b/>
          <w:i/>
          <w:sz w:val="24"/>
          <w:szCs w:val="24"/>
          <w:u w:val="single"/>
        </w:rPr>
        <w:lastRenderedPageBreak/>
        <w:t>MŰVÉSZETI SZAKMAI MŰHELY</w:t>
      </w:r>
    </w:p>
    <w:p w:rsidR="0037475E" w:rsidRPr="00437C42" w:rsidRDefault="0037475E" w:rsidP="0037475E">
      <w:pPr>
        <w:rPr>
          <w:rFonts w:ascii="Times New Roman" w:hAnsi="Times New Roman" w:cs="Times New Roman"/>
          <w:b/>
          <w:sz w:val="24"/>
          <w:szCs w:val="24"/>
          <w:u w:val="single"/>
        </w:rPr>
      </w:pPr>
      <w:r w:rsidRPr="00437C42">
        <w:rPr>
          <w:rFonts w:ascii="Times New Roman" w:hAnsi="Times New Roman" w:cs="Times New Roman"/>
          <w:b/>
          <w:sz w:val="24"/>
          <w:szCs w:val="24"/>
          <w:u w:val="single"/>
        </w:rPr>
        <w:t>Cél:</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 xml:space="preserve">-   A gyermekek szülőktől való elválásának megkönnyítése. </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   Anyanyelv fejlesztése.</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 xml:space="preserve">-   Bábozással együttes élményszerzés. </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   Hagyományaink ápolása, bővítése.</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 xml:space="preserve">-   Tehetséggondozás. </w:t>
      </w:r>
    </w:p>
    <w:p w:rsidR="0037475E" w:rsidRPr="00437C42" w:rsidRDefault="0037475E" w:rsidP="0037475E">
      <w:pPr>
        <w:rPr>
          <w:rFonts w:ascii="Times New Roman" w:hAnsi="Times New Roman" w:cs="Times New Roman"/>
          <w:sz w:val="24"/>
          <w:szCs w:val="24"/>
        </w:rPr>
      </w:pPr>
    </w:p>
    <w:p w:rsidR="0037475E" w:rsidRPr="00437C42" w:rsidRDefault="0037475E" w:rsidP="0037475E">
      <w:pPr>
        <w:rPr>
          <w:rFonts w:ascii="Times New Roman" w:hAnsi="Times New Roman" w:cs="Times New Roman"/>
          <w:b/>
          <w:sz w:val="24"/>
          <w:szCs w:val="24"/>
          <w:u w:val="single"/>
        </w:rPr>
      </w:pPr>
      <w:r w:rsidRPr="00437C42">
        <w:rPr>
          <w:rFonts w:ascii="Times New Roman" w:hAnsi="Times New Roman" w:cs="Times New Roman"/>
          <w:b/>
          <w:sz w:val="24"/>
          <w:szCs w:val="24"/>
          <w:u w:val="single"/>
        </w:rPr>
        <w:t>Feladat:</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A megfelelő mesedarabok és énekek kiválasztása.</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 xml:space="preserve">Együttesen átélt élmények személyiségfejlesztő hatása. </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Szókincsfejlesztés, szókincsbővítés.</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Zenei képességfejlesztés.</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Éneklés, mesélés örömének biztosítása.</w:t>
      </w:r>
    </w:p>
    <w:p w:rsidR="0037475E" w:rsidRPr="00437C42" w:rsidRDefault="0037475E" w:rsidP="0037475E">
      <w:pPr>
        <w:ind w:left="1080"/>
        <w:rPr>
          <w:rFonts w:ascii="Times New Roman" w:hAnsi="Times New Roman" w:cs="Times New Roman"/>
          <w:sz w:val="24"/>
          <w:szCs w:val="24"/>
        </w:rPr>
      </w:pPr>
    </w:p>
    <w:p w:rsidR="0037475E" w:rsidRPr="00437C42" w:rsidRDefault="0037475E" w:rsidP="0037475E">
      <w:pPr>
        <w:rPr>
          <w:rFonts w:ascii="Times New Roman" w:hAnsi="Times New Roman" w:cs="Times New Roman"/>
          <w:b/>
          <w:sz w:val="24"/>
          <w:szCs w:val="24"/>
          <w:u w:val="single"/>
        </w:rPr>
      </w:pPr>
      <w:r w:rsidRPr="00437C42">
        <w:rPr>
          <w:rFonts w:ascii="Times New Roman" w:hAnsi="Times New Roman" w:cs="Times New Roman"/>
          <w:b/>
          <w:sz w:val="24"/>
          <w:szCs w:val="24"/>
          <w:u w:val="single"/>
        </w:rPr>
        <w:t xml:space="preserve">Szakmai műhely vezető: </w:t>
      </w:r>
      <w:r w:rsidRPr="00437C42">
        <w:rPr>
          <w:rFonts w:ascii="Times New Roman" w:hAnsi="Times New Roman" w:cs="Times New Roman"/>
          <w:sz w:val="24"/>
          <w:szCs w:val="24"/>
        </w:rPr>
        <w:t>Nagy Andrásné</w:t>
      </w:r>
    </w:p>
    <w:p w:rsidR="0037475E" w:rsidRPr="00437C42" w:rsidRDefault="0037475E" w:rsidP="0037475E">
      <w:pPr>
        <w:rPr>
          <w:rFonts w:ascii="Times New Roman" w:hAnsi="Times New Roman" w:cs="Times New Roman"/>
          <w:b/>
          <w:sz w:val="24"/>
          <w:szCs w:val="24"/>
          <w:u w:val="single"/>
        </w:rPr>
      </w:pPr>
      <w:r w:rsidRPr="00437C42">
        <w:rPr>
          <w:rFonts w:ascii="Times New Roman" w:hAnsi="Times New Roman" w:cs="Times New Roman"/>
          <w:b/>
          <w:sz w:val="24"/>
          <w:szCs w:val="24"/>
          <w:u w:val="single"/>
        </w:rPr>
        <w:t>Tagok: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7475E" w:rsidRPr="00437C42" w:rsidTr="003419DE">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Dr.Lengyelné Pomázi Erika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Babirák Pálné</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Verbovszky Réka</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Madarász Vera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Szabóné Prim Ildikó</w:t>
            </w:r>
            <w:r w:rsidRPr="00437C42">
              <w:rPr>
                <w:rFonts w:ascii="Times New Roman" w:hAnsi="Times New Roman" w:cs="Times New Roman"/>
                <w:sz w:val="24"/>
                <w:szCs w:val="24"/>
              </w:rPr>
              <w:tab/>
            </w:r>
            <w:r w:rsidRPr="00437C42">
              <w:rPr>
                <w:rFonts w:ascii="Times New Roman" w:hAnsi="Times New Roman" w:cs="Times New Roman"/>
                <w:sz w:val="24"/>
                <w:szCs w:val="24"/>
              </w:rPr>
              <w:tab/>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Freud Anett          </w:t>
            </w:r>
            <w:r w:rsidRPr="00437C42">
              <w:rPr>
                <w:rFonts w:ascii="Times New Roman" w:hAnsi="Times New Roman" w:cs="Times New Roman"/>
                <w:sz w:val="24"/>
                <w:szCs w:val="24"/>
              </w:rPr>
              <w:tab/>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Nagy Andrásné          </w:t>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Váliné Bőcs Tímea</w:t>
            </w:r>
          </w:p>
        </w:tc>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Vinczellérné H. Katalin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Ambrus Magdolna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Fülöp Éva</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Kocsis Beatrix</w:t>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Jahoda Lászlóné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Piller Zsuzsanna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 xml:space="preserve">Kósa Alexandra </w:t>
            </w:r>
          </w:p>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sz w:val="24"/>
                <w:szCs w:val="24"/>
              </w:rPr>
              <w:t>Kozmáné H. Bernadett</w:t>
            </w:r>
          </w:p>
        </w:tc>
      </w:tr>
    </w:tbl>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ab/>
        <w:t xml:space="preserve"> </w:t>
      </w:r>
      <w:r w:rsidRPr="00437C42">
        <w:rPr>
          <w:rFonts w:ascii="Times New Roman" w:hAnsi="Times New Roman" w:cs="Times New Roman"/>
          <w:sz w:val="24"/>
          <w:szCs w:val="24"/>
        </w:rPr>
        <w:tab/>
      </w:r>
      <w:r w:rsidRPr="00437C42">
        <w:rPr>
          <w:rFonts w:ascii="Times New Roman" w:hAnsi="Times New Roman" w:cs="Times New Roman"/>
          <w:sz w:val="24"/>
          <w:szCs w:val="24"/>
        </w:rPr>
        <w:tab/>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r w:rsidRPr="00437C42">
        <w:rPr>
          <w:rFonts w:ascii="Times New Roman" w:hAnsi="Times New Roman" w:cs="Times New Roman"/>
          <w:sz w:val="24"/>
          <w:szCs w:val="24"/>
        </w:rPr>
        <w:tab/>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b/>
          <w:sz w:val="24"/>
          <w:szCs w:val="24"/>
          <w:u w:val="single"/>
        </w:rPr>
        <w:t>Személyi-, tárgyi feltételek:</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A tagok összejövetele, ehhez a hely, és az idő biztosítása.</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Az eszközök folyamatos bővítése, kiegészítő eszközök barkácsolása.</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Kóruspróbák a szereplés előtt, heti rendszerességgel.</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lastRenderedPageBreak/>
        <w:t>Kották beszerzése, sokszorosítása.</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Tehetséges gyerekek meghallgatása, kórussá „kovácsolása”.</w:t>
      </w: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b/>
          <w:sz w:val="24"/>
          <w:szCs w:val="24"/>
          <w:u w:val="single"/>
        </w:rPr>
        <w:t>Értékelés, elemzés területe:</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 xml:space="preserve">A gyermekek szókincsének bővülése a báb hatására. </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Hogyan segítette a báb a beszoktatás ideje alatt a szülőktől való elválást.</w:t>
      </w:r>
    </w:p>
    <w:p w:rsidR="0037475E" w:rsidRPr="00437C42" w:rsidRDefault="0037475E" w:rsidP="0037475E">
      <w:pPr>
        <w:numPr>
          <w:ilvl w:val="0"/>
          <w:numId w:val="9"/>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Az éneklés, mesélés élményének hatása a gyerekekre.</w:t>
      </w:r>
    </w:p>
    <w:p w:rsidR="0037475E" w:rsidRPr="00437C42" w:rsidRDefault="0037475E" w:rsidP="0037475E">
      <w:pPr>
        <w:rPr>
          <w:rFonts w:ascii="Times New Roman" w:hAnsi="Times New Roman" w:cs="Times New Roman"/>
          <w:b/>
          <w:sz w:val="24"/>
          <w:szCs w:val="24"/>
          <w:u w:val="single"/>
        </w:rPr>
      </w:pPr>
      <w:r w:rsidRPr="00437C42">
        <w:rPr>
          <w:rFonts w:ascii="Times New Roman" w:hAnsi="Times New Roman" w:cs="Times New Roman"/>
          <w:b/>
          <w:sz w:val="24"/>
          <w:szCs w:val="24"/>
          <w:u w:val="single"/>
        </w:rPr>
        <w:t>Éves terv:</w:t>
      </w:r>
    </w:p>
    <w:p w:rsidR="0037475E" w:rsidRPr="00437C42" w:rsidRDefault="0037475E" w:rsidP="0037475E">
      <w:pPr>
        <w:rPr>
          <w:rFonts w:ascii="Times New Roman" w:hAnsi="Times New Roman" w:cs="Times New Roman"/>
          <w:b/>
          <w:sz w:val="24"/>
          <w:szCs w:val="24"/>
          <w:u w:val="single"/>
        </w:rPr>
      </w:pPr>
    </w:p>
    <w:tbl>
      <w:tblPr>
        <w:tblStyle w:val="Rcsostblzat"/>
        <w:tblW w:w="9062" w:type="dxa"/>
        <w:jc w:val="center"/>
        <w:tblLook w:val="04A0"/>
      </w:tblPr>
      <w:tblGrid>
        <w:gridCol w:w="4531"/>
        <w:gridCol w:w="4531"/>
      </w:tblGrid>
      <w:tr w:rsidR="0037475E" w:rsidRPr="00437C42" w:rsidTr="003419DE">
        <w:trPr>
          <w:jc w:val="center"/>
        </w:trPr>
        <w:tc>
          <w:tcPr>
            <w:tcW w:w="4531" w:type="dxa"/>
          </w:tcPr>
          <w:p w:rsidR="0037475E" w:rsidRPr="00437C42" w:rsidRDefault="0037475E" w:rsidP="003419DE">
            <w:pPr>
              <w:jc w:val="center"/>
              <w:rPr>
                <w:rFonts w:ascii="Times New Roman" w:hAnsi="Times New Roman" w:cs="Times New Roman"/>
                <w:b/>
                <w:sz w:val="24"/>
                <w:szCs w:val="24"/>
              </w:rPr>
            </w:pPr>
            <w:r w:rsidRPr="00437C42">
              <w:rPr>
                <w:rFonts w:ascii="Times New Roman" w:hAnsi="Times New Roman" w:cs="Times New Roman"/>
                <w:b/>
                <w:sz w:val="24"/>
                <w:szCs w:val="24"/>
              </w:rPr>
              <w:t>Hónap</w:t>
            </w:r>
          </w:p>
        </w:tc>
        <w:tc>
          <w:tcPr>
            <w:tcW w:w="4531" w:type="dxa"/>
          </w:tcPr>
          <w:p w:rsidR="0037475E" w:rsidRPr="00437C42" w:rsidRDefault="0037475E" w:rsidP="003419DE">
            <w:pPr>
              <w:jc w:val="center"/>
              <w:rPr>
                <w:rFonts w:ascii="Times New Roman" w:hAnsi="Times New Roman" w:cs="Times New Roman"/>
                <w:b/>
                <w:sz w:val="24"/>
                <w:szCs w:val="24"/>
              </w:rPr>
            </w:pPr>
            <w:r w:rsidRPr="00437C42">
              <w:rPr>
                <w:rFonts w:ascii="Times New Roman" w:hAnsi="Times New Roman" w:cs="Times New Roman"/>
                <w:b/>
                <w:sz w:val="24"/>
                <w:szCs w:val="24"/>
              </w:rPr>
              <w:t>Feladat</w:t>
            </w: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b/>
                <w:sz w:val="24"/>
                <w:szCs w:val="24"/>
              </w:rPr>
              <w:t>Szeptember</w:t>
            </w:r>
          </w:p>
          <w:p w:rsidR="0037475E" w:rsidRPr="00437C42" w:rsidRDefault="0037475E" w:rsidP="003419DE">
            <w:pPr>
              <w:rPr>
                <w:rFonts w:ascii="Times New Roman" w:hAnsi="Times New Roman" w:cs="Times New Roman"/>
                <w:b/>
                <w:sz w:val="24"/>
                <w:szCs w:val="24"/>
              </w:rPr>
            </w:pP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A mesék, énekek kiválasztása.</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A munkaközösségi foglalkozások időpontjainak megbeszélése.</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A munkaterv kiosztása.</w:t>
            </w: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b/>
                <w:sz w:val="24"/>
                <w:szCs w:val="24"/>
              </w:rPr>
            </w:pPr>
            <w:r w:rsidRPr="00437C42">
              <w:rPr>
                <w:rFonts w:ascii="Times New Roman" w:hAnsi="Times New Roman" w:cs="Times New Roman"/>
                <w:b/>
                <w:sz w:val="24"/>
                <w:szCs w:val="24"/>
              </w:rPr>
              <w:t>November</w:t>
            </w:r>
          </w:p>
          <w:p w:rsidR="0037475E" w:rsidRPr="00437C42" w:rsidRDefault="0037475E" w:rsidP="003419DE">
            <w:pPr>
              <w:rPr>
                <w:rFonts w:ascii="Times New Roman" w:hAnsi="Times New Roman" w:cs="Times New Roman"/>
                <w:b/>
                <w:sz w:val="24"/>
                <w:szCs w:val="24"/>
              </w:rPr>
            </w:pP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Márton napon közös éneklés a gyerek- és felnőtt kórussal.</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Időpont: november eleje.</w:t>
            </w:r>
          </w:p>
          <w:p w:rsidR="0037475E" w:rsidRPr="00437C42" w:rsidRDefault="0037475E" w:rsidP="003419DE">
            <w:pPr>
              <w:rPr>
                <w:rFonts w:ascii="Times New Roman" w:hAnsi="Times New Roman" w:cs="Times New Roman"/>
                <w:b/>
                <w:sz w:val="24"/>
                <w:szCs w:val="24"/>
                <w:u w:val="single"/>
              </w:rPr>
            </w:pP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b/>
                <w:sz w:val="24"/>
                <w:szCs w:val="24"/>
              </w:rPr>
              <w:t>December</w:t>
            </w:r>
          </w:p>
          <w:p w:rsidR="0037475E" w:rsidRPr="00437C42" w:rsidRDefault="0037475E" w:rsidP="003419DE">
            <w:pPr>
              <w:rPr>
                <w:rFonts w:ascii="Times New Roman" w:hAnsi="Times New Roman" w:cs="Times New Roman"/>
                <w:b/>
                <w:sz w:val="24"/>
                <w:szCs w:val="24"/>
              </w:rPr>
            </w:pP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Karácsony előtt mesejelenet bábozása.</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Időpont: december</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Közös éneklés a gyerek- és felnőtt kórussal. Adventi, karácsonyi dalokból összeállított műsor, esetleg zenei kísérettel.</w:t>
            </w:r>
          </w:p>
          <w:p w:rsidR="0037475E" w:rsidRPr="00437C42" w:rsidRDefault="0037475E" w:rsidP="003419DE">
            <w:pPr>
              <w:rPr>
                <w:rFonts w:ascii="Times New Roman" w:hAnsi="Times New Roman" w:cs="Times New Roman"/>
                <w:b/>
                <w:sz w:val="24"/>
                <w:szCs w:val="24"/>
                <w:u w:val="single"/>
              </w:rPr>
            </w:pP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b/>
                <w:sz w:val="24"/>
                <w:szCs w:val="24"/>
              </w:rPr>
              <w:t>Február</w:t>
            </w:r>
          </w:p>
          <w:p w:rsidR="0037475E" w:rsidRPr="00437C42" w:rsidRDefault="0037475E" w:rsidP="003419DE">
            <w:pPr>
              <w:rPr>
                <w:rFonts w:ascii="Times New Roman" w:hAnsi="Times New Roman" w:cs="Times New Roman"/>
                <w:b/>
                <w:sz w:val="24"/>
                <w:szCs w:val="24"/>
              </w:rPr>
            </w:pP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„Ki, mit tud?” versenyre felkészülés.</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Időpont: február végig.</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Felkészülés, válogatás, selejtező.</w:t>
            </w:r>
          </w:p>
          <w:p w:rsidR="0037475E" w:rsidRPr="00437C42" w:rsidRDefault="0037475E" w:rsidP="003419DE">
            <w:pPr>
              <w:rPr>
                <w:rFonts w:ascii="Times New Roman" w:hAnsi="Times New Roman" w:cs="Times New Roman"/>
                <w:b/>
                <w:sz w:val="24"/>
                <w:szCs w:val="24"/>
                <w:u w:val="single"/>
              </w:rPr>
            </w:pP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b/>
                <w:sz w:val="24"/>
                <w:szCs w:val="24"/>
              </w:rPr>
            </w:pPr>
            <w:r w:rsidRPr="00437C42">
              <w:rPr>
                <w:rFonts w:ascii="Times New Roman" w:hAnsi="Times New Roman" w:cs="Times New Roman"/>
                <w:b/>
                <w:sz w:val="24"/>
                <w:szCs w:val="24"/>
              </w:rPr>
              <w:t>Március</w:t>
            </w: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„Ki, mit tud?” megtartása.</w:t>
            </w:r>
          </w:p>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Időpont: március közepe.</w:t>
            </w:r>
          </w:p>
          <w:p w:rsidR="0037475E" w:rsidRPr="00437C42" w:rsidRDefault="0037475E" w:rsidP="003419DE">
            <w:pPr>
              <w:rPr>
                <w:rFonts w:ascii="Times New Roman" w:hAnsi="Times New Roman" w:cs="Times New Roman"/>
                <w:b/>
                <w:sz w:val="24"/>
                <w:szCs w:val="24"/>
                <w:u w:val="single"/>
              </w:rPr>
            </w:pP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b/>
                <w:sz w:val="24"/>
                <w:szCs w:val="24"/>
              </w:rPr>
            </w:pPr>
            <w:r w:rsidRPr="00437C42">
              <w:rPr>
                <w:rFonts w:ascii="Times New Roman" w:hAnsi="Times New Roman" w:cs="Times New Roman"/>
                <w:b/>
                <w:sz w:val="24"/>
                <w:szCs w:val="24"/>
              </w:rPr>
              <w:t>Április</w:t>
            </w:r>
          </w:p>
        </w:tc>
        <w:tc>
          <w:tcPr>
            <w:tcW w:w="4531" w:type="dxa"/>
          </w:tcPr>
          <w:p w:rsidR="0037475E" w:rsidRPr="00437C42" w:rsidRDefault="0037475E" w:rsidP="003419DE">
            <w:pPr>
              <w:rPr>
                <w:rFonts w:ascii="Times New Roman" w:hAnsi="Times New Roman" w:cs="Times New Roman"/>
                <w:b/>
                <w:sz w:val="24"/>
                <w:szCs w:val="24"/>
                <w:u w:val="single"/>
              </w:rPr>
            </w:pPr>
          </w:p>
        </w:tc>
      </w:tr>
      <w:tr w:rsidR="0037475E" w:rsidRPr="00437C42" w:rsidTr="003419DE">
        <w:trPr>
          <w:jc w:val="center"/>
        </w:trPr>
        <w:tc>
          <w:tcPr>
            <w:tcW w:w="4531" w:type="dxa"/>
          </w:tcPr>
          <w:p w:rsidR="0037475E" w:rsidRPr="00437C42" w:rsidRDefault="0037475E" w:rsidP="003419DE">
            <w:pPr>
              <w:rPr>
                <w:rFonts w:ascii="Times New Roman" w:hAnsi="Times New Roman" w:cs="Times New Roman"/>
                <w:sz w:val="24"/>
                <w:szCs w:val="24"/>
              </w:rPr>
            </w:pPr>
            <w:r w:rsidRPr="00437C42">
              <w:rPr>
                <w:rFonts w:ascii="Times New Roman" w:hAnsi="Times New Roman" w:cs="Times New Roman"/>
                <w:b/>
                <w:sz w:val="24"/>
                <w:szCs w:val="24"/>
              </w:rPr>
              <w:t>Május</w:t>
            </w:r>
          </w:p>
          <w:p w:rsidR="0037475E" w:rsidRPr="00437C42" w:rsidRDefault="0037475E" w:rsidP="003419DE">
            <w:pPr>
              <w:rPr>
                <w:rFonts w:ascii="Times New Roman" w:hAnsi="Times New Roman" w:cs="Times New Roman"/>
                <w:b/>
                <w:sz w:val="24"/>
                <w:szCs w:val="24"/>
              </w:rPr>
            </w:pPr>
          </w:p>
        </w:tc>
        <w:tc>
          <w:tcPr>
            <w:tcW w:w="4531" w:type="dxa"/>
          </w:tcPr>
          <w:p w:rsidR="0037475E" w:rsidRPr="00437C42" w:rsidRDefault="0037475E" w:rsidP="0037475E">
            <w:pPr>
              <w:numPr>
                <w:ilvl w:val="0"/>
                <w:numId w:val="10"/>
              </w:numPr>
              <w:rPr>
                <w:rFonts w:ascii="Times New Roman" w:hAnsi="Times New Roman" w:cs="Times New Roman"/>
                <w:sz w:val="24"/>
                <w:szCs w:val="24"/>
              </w:rPr>
            </w:pPr>
            <w:r w:rsidRPr="00437C42">
              <w:rPr>
                <w:rFonts w:ascii="Times New Roman" w:hAnsi="Times New Roman" w:cs="Times New Roman"/>
                <w:sz w:val="24"/>
                <w:szCs w:val="24"/>
              </w:rPr>
              <w:t>Tapasztalatok megbeszélése, összegzése.</w:t>
            </w:r>
          </w:p>
          <w:p w:rsidR="0037475E" w:rsidRPr="00437C42" w:rsidRDefault="0037475E" w:rsidP="003419DE">
            <w:pPr>
              <w:rPr>
                <w:rFonts w:ascii="Times New Roman" w:hAnsi="Times New Roman" w:cs="Times New Roman"/>
                <w:b/>
                <w:sz w:val="24"/>
                <w:szCs w:val="24"/>
                <w:u w:val="single"/>
              </w:rPr>
            </w:pPr>
          </w:p>
        </w:tc>
      </w:tr>
    </w:tbl>
    <w:p w:rsidR="0037475E" w:rsidRPr="00437C42" w:rsidRDefault="0037475E" w:rsidP="0037475E">
      <w:pPr>
        <w:rPr>
          <w:rFonts w:ascii="Times New Roman" w:hAnsi="Times New Roman" w:cs="Times New Roman"/>
          <w:b/>
          <w:sz w:val="24"/>
          <w:szCs w:val="24"/>
          <w:u w:val="single"/>
        </w:rPr>
      </w:pPr>
    </w:p>
    <w:p w:rsidR="0037475E" w:rsidRPr="00437C42" w:rsidRDefault="0037475E" w:rsidP="0037475E">
      <w:pPr>
        <w:rPr>
          <w:rFonts w:ascii="Times New Roman" w:hAnsi="Times New Roman" w:cs="Times New Roman"/>
          <w:sz w:val="24"/>
          <w:szCs w:val="24"/>
        </w:rPr>
      </w:pPr>
      <w:r w:rsidRPr="00437C42">
        <w:rPr>
          <w:rFonts w:ascii="Times New Roman" w:hAnsi="Times New Roman" w:cs="Times New Roman"/>
          <w:b/>
          <w:sz w:val="24"/>
          <w:szCs w:val="24"/>
          <w:u w:val="single"/>
        </w:rPr>
        <w:t>Felhasznált irodalom:</w:t>
      </w:r>
    </w:p>
    <w:p w:rsidR="0037475E" w:rsidRPr="00437C42" w:rsidRDefault="0037475E" w:rsidP="0037475E">
      <w:pPr>
        <w:numPr>
          <w:ilvl w:val="0"/>
          <w:numId w:val="11"/>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Mészáros Vincéné: Óvodai bábjátékok</w:t>
      </w:r>
    </w:p>
    <w:p w:rsidR="0037475E" w:rsidRPr="00437C42" w:rsidRDefault="0037475E" w:rsidP="0037475E">
      <w:pPr>
        <w:numPr>
          <w:ilvl w:val="0"/>
          <w:numId w:val="11"/>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Kisné Polyák E.: Mesevár</w:t>
      </w:r>
    </w:p>
    <w:p w:rsidR="0037475E" w:rsidRPr="00437C42" w:rsidRDefault="0037475E" w:rsidP="0037475E">
      <w:pPr>
        <w:numPr>
          <w:ilvl w:val="0"/>
          <w:numId w:val="11"/>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lastRenderedPageBreak/>
        <w:t>Egyéni gyűjtemények</w:t>
      </w:r>
    </w:p>
    <w:p w:rsidR="0037475E" w:rsidRPr="00437C42" w:rsidRDefault="0037475E" w:rsidP="0037475E">
      <w:pPr>
        <w:numPr>
          <w:ilvl w:val="0"/>
          <w:numId w:val="11"/>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Az óvoda ének-zenei szemelvény füzete</w:t>
      </w:r>
    </w:p>
    <w:p w:rsidR="0037475E" w:rsidRPr="00437C42" w:rsidRDefault="0037475E" w:rsidP="0037475E">
      <w:pPr>
        <w:numPr>
          <w:ilvl w:val="0"/>
          <w:numId w:val="11"/>
        </w:numPr>
        <w:spacing w:after="160" w:line="259" w:lineRule="auto"/>
        <w:rPr>
          <w:rFonts w:ascii="Times New Roman" w:hAnsi="Times New Roman" w:cs="Times New Roman"/>
          <w:sz w:val="24"/>
          <w:szCs w:val="24"/>
        </w:rPr>
      </w:pPr>
      <w:r w:rsidRPr="00437C42">
        <w:rPr>
          <w:rFonts w:ascii="Times New Roman" w:hAnsi="Times New Roman" w:cs="Times New Roman"/>
          <w:sz w:val="24"/>
          <w:szCs w:val="24"/>
        </w:rPr>
        <w:t>Óvodai kottatár</w:t>
      </w:r>
    </w:p>
    <w:p w:rsidR="0037475E" w:rsidRPr="00437C42" w:rsidRDefault="0037475E" w:rsidP="0037475E">
      <w:pPr>
        <w:rPr>
          <w:rFonts w:ascii="Times New Roman" w:hAnsi="Times New Roman" w:cs="Times New Roman"/>
          <w:sz w:val="24"/>
          <w:szCs w:val="24"/>
        </w:rPr>
      </w:pPr>
    </w:p>
    <w:p w:rsidR="0037475E" w:rsidRPr="00677EBB" w:rsidRDefault="0037475E" w:rsidP="0037475E">
      <w:pPr>
        <w:rPr>
          <w:rFonts w:ascii="Times New Roman" w:hAnsi="Times New Roman" w:cs="Times New Roman"/>
          <w:sz w:val="24"/>
          <w:szCs w:val="24"/>
        </w:rPr>
      </w:pPr>
    </w:p>
    <w:p w:rsidR="0037475E" w:rsidRPr="00677EBB" w:rsidRDefault="0037475E" w:rsidP="0037475E">
      <w:pPr>
        <w:rPr>
          <w:rFonts w:ascii="Times New Roman" w:hAnsi="Times New Roman" w:cs="Times New Roman"/>
          <w:sz w:val="24"/>
          <w:szCs w:val="24"/>
        </w:rPr>
      </w:pPr>
    </w:p>
    <w:p w:rsidR="0037475E" w:rsidRPr="00677EBB" w:rsidRDefault="0037475E"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DF6602" w:rsidRPr="00677EBB" w:rsidRDefault="00DF6602" w:rsidP="00934E6D">
      <w:pPr>
        <w:pStyle w:val="Szvegtrzsbehzssal"/>
        <w:rPr>
          <w:rFonts w:ascii="Times New Roman" w:hAnsi="Times New Roman" w:cs="Times New Roman"/>
          <w:sz w:val="24"/>
          <w:szCs w:val="24"/>
        </w:rPr>
      </w:pPr>
    </w:p>
    <w:p w:rsidR="00437C42" w:rsidRDefault="00437C42"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141771" w:rsidRDefault="00141771" w:rsidP="00DF6602">
      <w:pPr>
        <w:rPr>
          <w:rFonts w:ascii="Times New Roman" w:hAnsi="Times New Roman" w:cs="Times New Roman"/>
          <w:bCs/>
          <w:sz w:val="24"/>
          <w:szCs w:val="24"/>
        </w:rPr>
      </w:pPr>
    </w:p>
    <w:p w:rsidR="00DF6602" w:rsidRPr="00964724" w:rsidRDefault="00DF6602" w:rsidP="00AC4CAC">
      <w:pPr>
        <w:pStyle w:val="Cmsor1"/>
      </w:pPr>
      <w:bookmarkStart w:id="92" w:name="_Toc18396346"/>
      <w:bookmarkStart w:id="93" w:name="_Toc18396507"/>
      <w:bookmarkStart w:id="94" w:name="_Toc18396853"/>
      <w:r w:rsidRPr="00964724">
        <w:lastRenderedPageBreak/>
        <w:t>18. sz. melléklet</w:t>
      </w:r>
      <w:bookmarkEnd w:id="92"/>
      <w:bookmarkEnd w:id="93"/>
      <w:bookmarkEnd w:id="94"/>
    </w:p>
    <w:p w:rsidR="00DF6602" w:rsidRPr="00AC4CAC" w:rsidRDefault="00DF6602" w:rsidP="00D630BF">
      <w:pPr>
        <w:pStyle w:val="Cmsor1"/>
        <w:rPr>
          <w:b/>
          <w:bCs/>
        </w:rPr>
      </w:pPr>
      <w:r w:rsidRPr="00677EBB">
        <w:t xml:space="preserve"> </w:t>
      </w:r>
      <w:bookmarkStart w:id="95" w:name="_Toc18396347"/>
      <w:bookmarkStart w:id="96" w:name="_Toc18396508"/>
      <w:bookmarkStart w:id="97" w:name="_Toc18396854"/>
      <w:r w:rsidRPr="00AC4CAC">
        <w:rPr>
          <w:b/>
          <w:bCs/>
        </w:rPr>
        <w:t>Gyermekvédelmi munkaterv</w:t>
      </w:r>
      <w:bookmarkEnd w:id="95"/>
      <w:bookmarkEnd w:id="96"/>
      <w:bookmarkEnd w:id="97"/>
    </w:p>
    <w:p w:rsidR="00D630BF" w:rsidRPr="00D630BF" w:rsidRDefault="00D630BF" w:rsidP="00D630BF"/>
    <w:p w:rsidR="00DF6602" w:rsidRPr="00677EBB" w:rsidRDefault="00DF6602" w:rsidP="00DF6602">
      <w:pPr>
        <w:rPr>
          <w:rFonts w:ascii="Times New Roman" w:hAnsi="Times New Roman" w:cs="Times New Roman"/>
          <w:b/>
          <w:sz w:val="24"/>
          <w:szCs w:val="24"/>
          <w:u w:val="single"/>
        </w:rPr>
      </w:pPr>
      <w:r w:rsidRPr="00677EBB">
        <w:rPr>
          <w:rFonts w:ascii="Times New Roman" w:hAnsi="Times New Roman" w:cs="Times New Roman"/>
          <w:b/>
          <w:sz w:val="24"/>
          <w:szCs w:val="24"/>
          <w:u w:val="single"/>
        </w:rPr>
        <w:t>Gyermekvédelmi munkaterv – 2019/20</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A 2019/20-as nevelési évben beindul harmadik magyar-angol kétnyelvű csoportunk, valamint új kollégák érkeztek óvodánkba, akik közül egy pályakezdő. A Gyermekvédelmi Munkacsoport feladatait is új kolléga látja majd el az idei tanévtől. Fontos feladatunknak tartjuk, hogy a vezető és mentoraik mellett segítsük munkájukat, különösen a gyermekvédelmi feladatok tekintetében.</w:t>
      </w:r>
    </w:p>
    <w:p w:rsidR="00DF6602" w:rsidRPr="00677EBB" w:rsidRDefault="00DF6602" w:rsidP="00DF6602">
      <w:pPr>
        <w:rPr>
          <w:rFonts w:ascii="Times New Roman" w:hAnsi="Times New Roman" w:cs="Times New Roman"/>
          <w:sz w:val="24"/>
          <w:szCs w:val="24"/>
        </w:rPr>
      </w:pPr>
      <w:r w:rsidRPr="00677EBB">
        <w:rPr>
          <w:rFonts w:ascii="Times New Roman" w:hAnsi="Times New Roman" w:cs="Times New Roman"/>
          <w:b/>
          <w:sz w:val="24"/>
          <w:szCs w:val="24"/>
          <w:u w:val="single"/>
        </w:rPr>
        <w:t>A gyermekvédelem célja:</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A prevenciót szem előtt tartva a gyermekek hátrányos helyzetének csökkentése a veszélyeztetettség felismerése, feltárása és megszűntetésére való törekvés, szükség esetén segítségnyújtás. Együttműködés a fejlesztőpedagógussal, pszichológussal, logopédussal, védőnővel és az óvodapedagógusokkal, a Gyermekjóléti Szolgálattal.</w:t>
      </w:r>
    </w:p>
    <w:p w:rsidR="00DF6602" w:rsidRPr="00677EBB" w:rsidRDefault="00DF6602" w:rsidP="00DF6602">
      <w:pPr>
        <w:rPr>
          <w:rFonts w:ascii="Times New Roman" w:hAnsi="Times New Roman" w:cs="Times New Roman"/>
          <w:b/>
          <w:sz w:val="24"/>
          <w:szCs w:val="24"/>
          <w:u w:val="single"/>
        </w:rPr>
      </w:pPr>
      <w:r w:rsidRPr="00677EBB">
        <w:rPr>
          <w:rFonts w:ascii="Times New Roman" w:hAnsi="Times New Roman" w:cs="Times New Roman"/>
          <w:b/>
          <w:sz w:val="24"/>
          <w:szCs w:val="24"/>
          <w:u w:val="single"/>
        </w:rPr>
        <w:t>Feladataink a 2019/20-as nevelési évben:</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TEAM megbeszélések keretében a veszélyeztetett és hátrányos helyzetű gyermekek felmérése, szükséges intézkedések beütemezése, segítségnyújtás.</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u w:val="single"/>
        </w:rPr>
        <w:t>TEAM megbeszéléseink résztvevői:</w:t>
      </w:r>
      <w:r w:rsidRPr="00677EBB">
        <w:rPr>
          <w:rFonts w:ascii="Times New Roman" w:hAnsi="Times New Roman" w:cs="Times New Roman"/>
          <w:sz w:val="24"/>
          <w:szCs w:val="24"/>
        </w:rPr>
        <w:t xml:space="preserve"> Óvoda vezető, fejlesztőpedagógus, védőnő, csoportos pedagógusok, gyermekvédelmi felelős, esetenként pszichológus.</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A beiskolázást segítendő, először a nagycsoportosokkal, majd vegyes, - középső - és kiscsoportjainkkal folytatjuk megbeszéléseinket.</w:t>
      </w:r>
    </w:p>
    <w:p w:rsidR="00DF6602" w:rsidRPr="00677EBB" w:rsidRDefault="00DF6602" w:rsidP="00DF6602">
      <w:pPr>
        <w:rPr>
          <w:rFonts w:ascii="Times New Roman" w:hAnsi="Times New Roman" w:cs="Times New Roman"/>
          <w:sz w:val="24"/>
          <w:szCs w:val="24"/>
        </w:rPr>
      </w:pPr>
    </w:p>
    <w:tbl>
      <w:tblPr>
        <w:tblStyle w:val="Rcsostblzat"/>
        <w:tblW w:w="0" w:type="auto"/>
        <w:jc w:val="center"/>
        <w:tblLook w:val="04A0"/>
      </w:tblPr>
      <w:tblGrid>
        <w:gridCol w:w="2137"/>
        <w:gridCol w:w="2085"/>
        <w:gridCol w:w="2210"/>
        <w:gridCol w:w="2856"/>
      </w:tblGrid>
      <w:tr w:rsidR="00DF6602" w:rsidRPr="00677EBB" w:rsidTr="003419DE">
        <w:trPr>
          <w:jc w:val="center"/>
        </w:trPr>
        <w:tc>
          <w:tcPr>
            <w:tcW w:w="2265" w:type="dxa"/>
          </w:tcPr>
          <w:p w:rsidR="00DF6602" w:rsidRPr="00677EBB" w:rsidRDefault="00DF6602" w:rsidP="003419DE">
            <w:pPr>
              <w:spacing w:after="160" w:line="259" w:lineRule="auto"/>
              <w:rPr>
                <w:rFonts w:ascii="Times New Roman" w:hAnsi="Times New Roman" w:cs="Times New Roman"/>
                <w:b/>
                <w:sz w:val="24"/>
                <w:szCs w:val="24"/>
              </w:rPr>
            </w:pPr>
            <w:r w:rsidRPr="00677EBB">
              <w:rPr>
                <w:rFonts w:ascii="Times New Roman" w:hAnsi="Times New Roman" w:cs="Times New Roman"/>
                <w:b/>
                <w:sz w:val="24"/>
                <w:szCs w:val="24"/>
              </w:rPr>
              <w:t>Csoport</w:t>
            </w:r>
          </w:p>
        </w:tc>
        <w:tc>
          <w:tcPr>
            <w:tcW w:w="2265" w:type="dxa"/>
          </w:tcPr>
          <w:p w:rsidR="00DF6602" w:rsidRPr="00677EBB" w:rsidRDefault="00DF6602" w:rsidP="003419DE">
            <w:pPr>
              <w:spacing w:after="160" w:line="259" w:lineRule="auto"/>
              <w:rPr>
                <w:rFonts w:ascii="Times New Roman" w:hAnsi="Times New Roman" w:cs="Times New Roman"/>
                <w:b/>
                <w:sz w:val="24"/>
                <w:szCs w:val="24"/>
              </w:rPr>
            </w:pPr>
            <w:r w:rsidRPr="00677EBB">
              <w:rPr>
                <w:rFonts w:ascii="Times New Roman" w:hAnsi="Times New Roman" w:cs="Times New Roman"/>
                <w:b/>
                <w:sz w:val="24"/>
                <w:szCs w:val="24"/>
              </w:rPr>
              <w:t>Időpont</w:t>
            </w:r>
          </w:p>
        </w:tc>
        <w:tc>
          <w:tcPr>
            <w:tcW w:w="2266" w:type="dxa"/>
          </w:tcPr>
          <w:p w:rsidR="00DF6602" w:rsidRPr="00677EBB" w:rsidRDefault="00DF6602" w:rsidP="003419DE">
            <w:pPr>
              <w:spacing w:after="160" w:line="259" w:lineRule="auto"/>
              <w:rPr>
                <w:rFonts w:ascii="Times New Roman" w:hAnsi="Times New Roman" w:cs="Times New Roman"/>
                <w:b/>
                <w:sz w:val="24"/>
                <w:szCs w:val="24"/>
              </w:rPr>
            </w:pPr>
            <w:r w:rsidRPr="00677EBB">
              <w:rPr>
                <w:rFonts w:ascii="Times New Roman" w:hAnsi="Times New Roman" w:cs="Times New Roman"/>
                <w:b/>
                <w:sz w:val="24"/>
                <w:szCs w:val="24"/>
              </w:rPr>
              <w:t>Felelősök</w:t>
            </w:r>
          </w:p>
        </w:tc>
        <w:tc>
          <w:tcPr>
            <w:tcW w:w="2266" w:type="dxa"/>
          </w:tcPr>
          <w:p w:rsidR="00DF6602" w:rsidRPr="00677EBB" w:rsidRDefault="00DF6602" w:rsidP="003419DE">
            <w:pPr>
              <w:spacing w:after="160" w:line="259" w:lineRule="auto"/>
              <w:rPr>
                <w:rFonts w:ascii="Times New Roman" w:hAnsi="Times New Roman" w:cs="Times New Roman"/>
                <w:b/>
                <w:sz w:val="24"/>
                <w:szCs w:val="24"/>
              </w:rPr>
            </w:pPr>
            <w:r w:rsidRPr="00677EBB">
              <w:rPr>
                <w:rFonts w:ascii="Times New Roman" w:hAnsi="Times New Roman" w:cs="Times New Roman"/>
                <w:b/>
                <w:sz w:val="24"/>
                <w:szCs w:val="24"/>
              </w:rPr>
              <w:t>Megjegyzés/Megvalósulás</w:t>
            </w: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Mókus</w:t>
            </w:r>
          </w:p>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nagycsoport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szept.</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Süni nagycsoport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szept.</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 xml:space="preserve">Kenguru vegyes </w:t>
            </w:r>
            <w:r w:rsidRPr="00677EBB">
              <w:rPr>
                <w:rFonts w:ascii="Times New Roman" w:hAnsi="Times New Roman" w:cs="Times New Roman"/>
                <w:sz w:val="24"/>
                <w:szCs w:val="24"/>
              </w:rPr>
              <w:lastRenderedPageBreak/>
              <w:t>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lastRenderedPageBreak/>
              <w:t>2019. okt.</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 xml:space="preserve">Gyermekvédelmi </w:t>
            </w:r>
            <w:r w:rsidRPr="00677EBB">
              <w:rPr>
                <w:rFonts w:ascii="Times New Roman" w:hAnsi="Times New Roman" w:cs="Times New Roman"/>
                <w:sz w:val="24"/>
                <w:szCs w:val="24"/>
              </w:rPr>
              <w:lastRenderedPageBreak/>
              <w:t>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lastRenderedPageBreak/>
              <w:t>Katica vegyes 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okt.</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Csibe vegyes 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okt.</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Zsiráf középső 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nov.</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Pillangó középső 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nov.</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line="276" w:lineRule="auto"/>
              <w:rPr>
                <w:rFonts w:ascii="Times New Roman" w:hAnsi="Times New Roman" w:cs="Times New Roman"/>
                <w:sz w:val="24"/>
                <w:szCs w:val="24"/>
              </w:rPr>
            </w:pPr>
            <w:r w:rsidRPr="00677EBB">
              <w:rPr>
                <w:rFonts w:ascii="Times New Roman" w:hAnsi="Times New Roman" w:cs="Times New Roman"/>
                <w:sz w:val="24"/>
                <w:szCs w:val="24"/>
              </w:rPr>
              <w:t>Teknős középső csoport</w:t>
            </w:r>
          </w:p>
        </w:tc>
        <w:tc>
          <w:tcPr>
            <w:tcW w:w="2265" w:type="dxa"/>
          </w:tcPr>
          <w:p w:rsidR="00DF6602" w:rsidRPr="00677EBB" w:rsidRDefault="00DF6602" w:rsidP="003419DE">
            <w:pPr>
              <w:spacing w:line="276" w:lineRule="auto"/>
              <w:rPr>
                <w:rFonts w:ascii="Times New Roman" w:hAnsi="Times New Roman" w:cs="Times New Roman"/>
                <w:sz w:val="24"/>
                <w:szCs w:val="24"/>
              </w:rPr>
            </w:pPr>
            <w:r w:rsidRPr="00677EBB">
              <w:rPr>
                <w:rFonts w:ascii="Times New Roman" w:hAnsi="Times New Roman" w:cs="Times New Roman"/>
                <w:sz w:val="24"/>
                <w:szCs w:val="24"/>
              </w:rPr>
              <w:t>2019. nov.</w:t>
            </w:r>
          </w:p>
        </w:tc>
        <w:tc>
          <w:tcPr>
            <w:tcW w:w="2266" w:type="dxa"/>
          </w:tcPr>
          <w:p w:rsidR="00DF6602" w:rsidRPr="00677EBB" w:rsidRDefault="00DF6602" w:rsidP="003419DE">
            <w:pPr>
              <w:spacing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Delfin kiscsoport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2020. jan.</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Maci</w:t>
            </w:r>
          </w:p>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kiscsoport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 xml:space="preserve">2019. febr. </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r w:rsidR="00DF6602" w:rsidRPr="00677EBB" w:rsidTr="003419DE">
        <w:trPr>
          <w:jc w:val="center"/>
        </w:trPr>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Pillangó kiscsoport</w:t>
            </w:r>
          </w:p>
        </w:tc>
        <w:tc>
          <w:tcPr>
            <w:tcW w:w="2265"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2019. febr.</w:t>
            </w:r>
          </w:p>
        </w:tc>
        <w:tc>
          <w:tcPr>
            <w:tcW w:w="2266" w:type="dxa"/>
          </w:tcPr>
          <w:p w:rsidR="00DF6602" w:rsidRPr="00677EBB" w:rsidRDefault="00DF6602" w:rsidP="003419DE">
            <w:pPr>
              <w:spacing w:after="160" w:line="276" w:lineRule="auto"/>
              <w:rPr>
                <w:rFonts w:ascii="Times New Roman" w:hAnsi="Times New Roman" w:cs="Times New Roman"/>
                <w:sz w:val="24"/>
                <w:szCs w:val="24"/>
              </w:rPr>
            </w:pPr>
            <w:r w:rsidRPr="00677EBB">
              <w:rPr>
                <w:rFonts w:ascii="Times New Roman" w:hAnsi="Times New Roman" w:cs="Times New Roman"/>
                <w:sz w:val="24"/>
                <w:szCs w:val="24"/>
              </w:rPr>
              <w:t>Gyermekvédelmi felelős, csoportos óvónők</w:t>
            </w:r>
          </w:p>
        </w:tc>
        <w:tc>
          <w:tcPr>
            <w:tcW w:w="2266" w:type="dxa"/>
          </w:tcPr>
          <w:p w:rsidR="00DF6602" w:rsidRPr="00677EBB" w:rsidRDefault="00DF6602" w:rsidP="003419DE">
            <w:pPr>
              <w:spacing w:after="160" w:line="259" w:lineRule="auto"/>
              <w:rPr>
                <w:rFonts w:ascii="Times New Roman" w:hAnsi="Times New Roman" w:cs="Times New Roman"/>
                <w:sz w:val="24"/>
                <w:szCs w:val="24"/>
              </w:rPr>
            </w:pPr>
          </w:p>
        </w:tc>
      </w:tr>
    </w:tbl>
    <w:p w:rsidR="00DF6602" w:rsidRPr="00677EBB" w:rsidRDefault="00DF6602" w:rsidP="00DF6602">
      <w:pPr>
        <w:rPr>
          <w:rFonts w:ascii="Times New Roman" w:hAnsi="Times New Roman" w:cs="Times New Roman"/>
          <w:sz w:val="24"/>
          <w:szCs w:val="24"/>
        </w:rPr>
      </w:pP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A családokban jelentkező változásokra, problémákra odafigyelünk és közösen keressük a megoldásokat. Tanácsokat adunk a szülőknek szolgáltatásokról, étkezéssel kapcsolatosan, dokumentumok beszerzését illetően, mit, mikor és hogyan tudnak intézni, ill. kitől tudnak segítséget kérni adott problémájuk esetén. Ennek érdekében szoros kapcsolatot ápolunk a családsegítőkkel, társintézményekkel, a Prevenciós Központtal.</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 xml:space="preserve">Fejlesztőpedagógusunk segítségével felmérjük gyermekeink aktuális fejlettségi szintjét, bizonyos esetekben kérjük a Szakszolgálatok segítségét. A fejlesztésre szoruló gyermekek felzárkóztatása, fejlődésük figyelemmel kísérése továbbra is kiemelten fontos feladatunk. </w:t>
      </w:r>
      <w:r w:rsidRPr="00677EBB">
        <w:rPr>
          <w:rFonts w:ascii="Times New Roman" w:hAnsi="Times New Roman" w:cs="Times New Roman"/>
          <w:sz w:val="24"/>
          <w:szCs w:val="24"/>
        </w:rPr>
        <w:lastRenderedPageBreak/>
        <w:t xml:space="preserve">Ezen kívül fokozott figyelmet fordítunk a tehetség jeleit mutató gyermekeinkre is, és szüleikkel együttműködve törekszünk segíteni képességeik maximális kibontakoztatását. </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 xml:space="preserve">Ettől a nevelési évtől kezdve a gyermekvédelmi feladatok hatékonyabb elvégzése érdekében a Gyermekvédelmi Felelős mellett még egy kolléganő segít majd, mivel a megnövekedett gyermeklétszám ezt indokolttá teszi. </w:t>
      </w:r>
    </w:p>
    <w:p w:rsidR="00DF6602" w:rsidRPr="00677EBB" w:rsidRDefault="00DF6602" w:rsidP="006C0C45">
      <w:pPr>
        <w:spacing w:line="360" w:lineRule="auto"/>
        <w:rPr>
          <w:rFonts w:ascii="Times New Roman" w:hAnsi="Times New Roman" w:cs="Times New Roman"/>
          <w:sz w:val="24"/>
          <w:szCs w:val="24"/>
        </w:rPr>
      </w:pPr>
      <w:r w:rsidRPr="00677EBB">
        <w:rPr>
          <w:rFonts w:ascii="Times New Roman" w:hAnsi="Times New Roman" w:cs="Times New Roman"/>
          <w:sz w:val="24"/>
          <w:szCs w:val="24"/>
        </w:rPr>
        <w:t>A kerületi gyermekvédelmi foglalkozásokon, szakmai megbeszéléseken, fórumokon szerzett információkat az óvoda vezetőjével, nevelői értekezleteken pedagógus kollégákkal megosztjuk, továbbítjuk.</w:t>
      </w:r>
    </w:p>
    <w:p w:rsidR="00DF6602" w:rsidRPr="00677EBB" w:rsidRDefault="00DF6602" w:rsidP="006C0C45">
      <w:pPr>
        <w:spacing w:line="360" w:lineRule="auto"/>
        <w:rPr>
          <w:rFonts w:ascii="Times New Roman" w:hAnsi="Times New Roman" w:cs="Times New Roman"/>
          <w:sz w:val="24"/>
          <w:szCs w:val="24"/>
        </w:rPr>
      </w:pPr>
    </w:p>
    <w:p w:rsidR="00DF6602" w:rsidRPr="00677EBB" w:rsidRDefault="00DF6602"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FD504E" w:rsidRPr="00677EBB" w:rsidRDefault="00FD504E" w:rsidP="006C0C45">
      <w:pPr>
        <w:pStyle w:val="Szvegtrzsbehzssal"/>
        <w:spacing w:line="360" w:lineRule="auto"/>
        <w:rPr>
          <w:rFonts w:ascii="Times New Roman" w:hAnsi="Times New Roman" w:cs="Times New Roman"/>
          <w:sz w:val="24"/>
          <w:szCs w:val="24"/>
        </w:rPr>
      </w:pPr>
    </w:p>
    <w:p w:rsidR="000F3346" w:rsidRDefault="000F3346"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141771" w:rsidRDefault="00141771" w:rsidP="00FD504E">
      <w:pPr>
        <w:rPr>
          <w:rFonts w:ascii="Times New Roman" w:eastAsia="Calibri" w:hAnsi="Times New Roman" w:cs="Times New Roman"/>
          <w:sz w:val="24"/>
          <w:szCs w:val="24"/>
        </w:rPr>
      </w:pPr>
    </w:p>
    <w:p w:rsidR="00FD504E" w:rsidRPr="00FD504E" w:rsidRDefault="00FD504E" w:rsidP="00AC4CAC">
      <w:pPr>
        <w:pStyle w:val="Cmsor1"/>
        <w:rPr>
          <w:rFonts w:eastAsia="Calibri"/>
        </w:rPr>
      </w:pPr>
      <w:bookmarkStart w:id="98" w:name="_Toc18396348"/>
      <w:bookmarkStart w:id="99" w:name="_Toc18396509"/>
      <w:bookmarkStart w:id="100" w:name="_Toc18396855"/>
      <w:r w:rsidRPr="00FD504E">
        <w:rPr>
          <w:rFonts w:eastAsia="Calibri"/>
        </w:rPr>
        <w:lastRenderedPageBreak/>
        <w:t>19. sz. melléklet</w:t>
      </w:r>
      <w:bookmarkEnd w:id="98"/>
      <w:bookmarkEnd w:id="99"/>
      <w:bookmarkEnd w:id="100"/>
    </w:p>
    <w:p w:rsidR="00FD504E" w:rsidRPr="00AC4CAC" w:rsidRDefault="00FD504E" w:rsidP="00D630BF">
      <w:pPr>
        <w:pStyle w:val="Cmsor1"/>
        <w:rPr>
          <w:rFonts w:eastAsia="Calibri"/>
          <w:b/>
          <w:bCs/>
        </w:rPr>
      </w:pPr>
      <w:bookmarkStart w:id="101" w:name="_Toc18396349"/>
      <w:bookmarkStart w:id="102" w:name="_Toc18396510"/>
      <w:bookmarkStart w:id="103" w:name="_Toc18396856"/>
      <w:r w:rsidRPr="00AC4CAC">
        <w:rPr>
          <w:rFonts w:eastAsia="Calibri"/>
          <w:b/>
          <w:bCs/>
        </w:rPr>
        <w:t>Tagóvodai beiskolázási terv</w:t>
      </w:r>
      <w:bookmarkEnd w:id="101"/>
      <w:bookmarkEnd w:id="102"/>
      <w:bookmarkEnd w:id="103"/>
    </w:p>
    <w:p w:rsidR="00FD504E" w:rsidRPr="00FD504E" w:rsidRDefault="00FD504E" w:rsidP="00FD504E">
      <w:pPr>
        <w:spacing w:after="120"/>
        <w:ind w:left="283"/>
        <w:rPr>
          <w:rFonts w:ascii="Times New Roman" w:eastAsia="Calibri" w:hAnsi="Times New Roman" w:cs="Times New Roman"/>
          <w:sz w:val="24"/>
          <w:szCs w:val="24"/>
        </w:rPr>
      </w:pPr>
    </w:p>
    <w:p w:rsidR="00FD504E" w:rsidRPr="00FD504E" w:rsidRDefault="00FD504E" w:rsidP="00FD504E">
      <w:pPr>
        <w:spacing w:after="120" w:line="360" w:lineRule="auto"/>
        <w:rPr>
          <w:rFonts w:ascii="Times New Roman" w:eastAsia="Calibri" w:hAnsi="Times New Roman" w:cs="Times New Roman"/>
          <w:sz w:val="24"/>
          <w:szCs w:val="24"/>
        </w:rPr>
      </w:pPr>
      <w:r w:rsidRPr="00FD504E">
        <w:rPr>
          <w:rFonts w:ascii="Times New Roman" w:eastAsia="Calibri" w:hAnsi="Times New Roman" w:cs="Times New Roman"/>
          <w:sz w:val="24"/>
          <w:szCs w:val="24"/>
        </w:rPr>
        <w:t>Tagintézményünkben a 2019/20-as nevelési év indulása előtt nincs olyan kolléga, aki a kötelező 120 órás továbbképzésre kötelezett lenne. Az újonnan érkező óvodapedagógusok esetében szeptember 1. után, ha szükséges, a munkatervet módosítjuk!</w:t>
      </w:r>
    </w:p>
    <w:p w:rsidR="00FD504E" w:rsidRPr="00FD504E" w:rsidRDefault="00FD504E" w:rsidP="00FD504E">
      <w:pPr>
        <w:spacing w:after="120" w:line="360" w:lineRule="auto"/>
        <w:rPr>
          <w:rFonts w:ascii="Times New Roman" w:eastAsia="Calibri" w:hAnsi="Times New Roman" w:cs="Times New Roman"/>
          <w:sz w:val="24"/>
          <w:szCs w:val="24"/>
        </w:rPr>
      </w:pPr>
    </w:p>
    <w:tbl>
      <w:tblPr>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977"/>
        <w:gridCol w:w="1984"/>
        <w:gridCol w:w="2268"/>
        <w:gridCol w:w="1843"/>
        <w:gridCol w:w="1985"/>
      </w:tblGrid>
      <w:tr w:rsidR="00FD504E" w:rsidRPr="00FD504E" w:rsidTr="003419DE">
        <w:trPr>
          <w:cantSplit/>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b/>
                <w:sz w:val="24"/>
                <w:szCs w:val="24"/>
              </w:rPr>
            </w:pPr>
            <w:r w:rsidRPr="00FD504E">
              <w:rPr>
                <w:rFonts w:ascii="Times New Roman" w:eastAsia="Calibri" w:hAnsi="Times New Roman" w:cs="Times New Roman"/>
                <w:b/>
                <w:sz w:val="24"/>
                <w:szCs w:val="24"/>
              </w:rPr>
              <w:t>Név</w:t>
            </w:r>
          </w:p>
        </w:tc>
        <w:tc>
          <w:tcPr>
            <w:tcW w:w="1984"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b/>
                <w:sz w:val="24"/>
                <w:szCs w:val="24"/>
              </w:rPr>
            </w:pPr>
            <w:r w:rsidRPr="00FD504E">
              <w:rPr>
                <w:rFonts w:ascii="Times New Roman" w:eastAsia="Calibri" w:hAnsi="Times New Roman" w:cs="Times New Roman"/>
                <w:b/>
                <w:sz w:val="24"/>
                <w:szCs w:val="24"/>
              </w:rPr>
              <w:t>Beosztás</w:t>
            </w:r>
          </w:p>
        </w:tc>
        <w:tc>
          <w:tcPr>
            <w:tcW w:w="2268"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b/>
                <w:sz w:val="24"/>
                <w:szCs w:val="24"/>
              </w:rPr>
            </w:pPr>
            <w:r w:rsidRPr="00FD504E">
              <w:rPr>
                <w:rFonts w:ascii="Times New Roman" w:eastAsia="Calibri" w:hAnsi="Times New Roman" w:cs="Times New Roman"/>
                <w:b/>
                <w:sz w:val="24"/>
                <w:szCs w:val="24"/>
              </w:rPr>
              <w:t>Tervezett továbbképzés</w:t>
            </w:r>
          </w:p>
        </w:tc>
        <w:tc>
          <w:tcPr>
            <w:tcW w:w="1843" w:type="dxa"/>
            <w:tcBorders>
              <w:top w:val="single" w:sz="6" w:space="0" w:color="000000"/>
              <w:left w:val="single" w:sz="6" w:space="0" w:color="000000"/>
              <w:bottom w:val="single" w:sz="6" w:space="0" w:color="000000"/>
              <w:right w:val="single" w:sz="6" w:space="0" w:color="000000"/>
            </w:tcBorders>
          </w:tcPr>
          <w:p w:rsidR="00FD504E" w:rsidRPr="00FD504E" w:rsidRDefault="00FD504E" w:rsidP="00FD504E">
            <w:pPr>
              <w:rPr>
                <w:rFonts w:ascii="Times New Roman" w:eastAsia="Calibri" w:hAnsi="Times New Roman" w:cs="Times New Roman"/>
                <w:b/>
                <w:sz w:val="24"/>
                <w:szCs w:val="24"/>
              </w:rPr>
            </w:pPr>
            <w:r w:rsidRPr="00FD504E">
              <w:rPr>
                <w:rFonts w:ascii="Times New Roman" w:eastAsia="Calibri" w:hAnsi="Times New Roman" w:cs="Times New Roman"/>
                <w:b/>
                <w:sz w:val="24"/>
                <w:szCs w:val="24"/>
              </w:rPr>
              <w:t>Várható költség</w:t>
            </w:r>
          </w:p>
        </w:tc>
        <w:tc>
          <w:tcPr>
            <w:tcW w:w="1985"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b/>
                <w:sz w:val="24"/>
                <w:szCs w:val="24"/>
              </w:rPr>
            </w:pPr>
            <w:r w:rsidRPr="00FD504E">
              <w:rPr>
                <w:rFonts w:ascii="Times New Roman" w:eastAsia="Calibri" w:hAnsi="Times New Roman" w:cs="Times New Roman"/>
                <w:b/>
                <w:sz w:val="24"/>
                <w:szCs w:val="24"/>
              </w:rPr>
              <w:t>Időpont</w:t>
            </w:r>
          </w:p>
        </w:tc>
      </w:tr>
      <w:tr w:rsidR="00FD504E" w:rsidRPr="00FD504E" w:rsidTr="003419DE">
        <w:trPr>
          <w:cantSplit/>
          <w:trHeight w:val="756"/>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FD504E" w:rsidRPr="00FD504E" w:rsidRDefault="00FD504E" w:rsidP="00FD504E">
            <w:pPr>
              <w:rPr>
                <w:rFonts w:ascii="Times New Roman" w:eastAsia="Calibri"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r>
      <w:tr w:rsidR="00FD504E" w:rsidRPr="00FD504E" w:rsidTr="003419DE">
        <w:trPr>
          <w:cantSplit/>
          <w:jc w:val="center"/>
        </w:trPr>
        <w:tc>
          <w:tcPr>
            <w:tcW w:w="1977"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FD504E" w:rsidRPr="00FD504E" w:rsidRDefault="00FD504E" w:rsidP="00FD504E">
            <w:pPr>
              <w:rPr>
                <w:rFonts w:ascii="Times New Roman" w:eastAsia="Calibri"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FD504E" w:rsidRPr="00FD504E" w:rsidRDefault="00FD504E" w:rsidP="00FD504E">
            <w:pPr>
              <w:rPr>
                <w:rFonts w:ascii="Times New Roman" w:eastAsia="Calibri" w:hAnsi="Times New Roman" w:cs="Times New Roman"/>
                <w:sz w:val="24"/>
                <w:szCs w:val="24"/>
              </w:rPr>
            </w:pPr>
          </w:p>
        </w:tc>
      </w:tr>
    </w:tbl>
    <w:p w:rsidR="00FD504E" w:rsidRPr="00FD504E" w:rsidRDefault="00FD504E" w:rsidP="00FD504E">
      <w:pPr>
        <w:rPr>
          <w:rFonts w:ascii="Times New Roman" w:eastAsia="Calibri" w:hAnsi="Times New Roman" w:cs="Times New Roman"/>
          <w:b/>
          <w:sz w:val="24"/>
          <w:szCs w:val="24"/>
          <w:u w:val="single"/>
        </w:rPr>
      </w:pPr>
    </w:p>
    <w:p w:rsidR="00FD504E" w:rsidRPr="00FD504E" w:rsidRDefault="00FD504E" w:rsidP="00FD504E">
      <w:pPr>
        <w:spacing w:after="120" w:line="360" w:lineRule="auto"/>
        <w:rPr>
          <w:rFonts w:ascii="Times New Roman" w:eastAsia="Calibri" w:hAnsi="Times New Roman" w:cs="Times New Roman"/>
          <w:sz w:val="24"/>
          <w:szCs w:val="24"/>
        </w:rPr>
      </w:pPr>
    </w:p>
    <w:p w:rsidR="00FD504E" w:rsidRPr="00677EBB" w:rsidRDefault="00FD504E" w:rsidP="00934E6D">
      <w:pPr>
        <w:pStyle w:val="Szvegtrzsbehzssal"/>
        <w:rPr>
          <w:rFonts w:ascii="Times New Roman" w:hAnsi="Times New Roman" w:cs="Times New Roman"/>
          <w:sz w:val="24"/>
          <w:szCs w:val="24"/>
        </w:rPr>
      </w:pPr>
    </w:p>
    <w:p w:rsidR="00EA6EE3" w:rsidRPr="00677EBB" w:rsidRDefault="00EA6EE3" w:rsidP="00934E6D">
      <w:pPr>
        <w:pStyle w:val="Szvegtrzsbehzssal"/>
        <w:rPr>
          <w:rFonts w:ascii="Times New Roman" w:hAnsi="Times New Roman" w:cs="Times New Roman"/>
          <w:sz w:val="24"/>
          <w:szCs w:val="24"/>
        </w:rPr>
      </w:pPr>
    </w:p>
    <w:p w:rsidR="00EA6EE3" w:rsidRPr="00677EBB" w:rsidRDefault="00EA6EE3" w:rsidP="00934E6D">
      <w:pPr>
        <w:pStyle w:val="Szvegtrzsbehzssal"/>
        <w:rPr>
          <w:rFonts w:ascii="Times New Roman" w:hAnsi="Times New Roman" w:cs="Times New Roman"/>
          <w:sz w:val="24"/>
          <w:szCs w:val="24"/>
        </w:rPr>
      </w:pPr>
    </w:p>
    <w:p w:rsidR="00EA6EE3" w:rsidRPr="00677EBB" w:rsidRDefault="00EA6EE3" w:rsidP="00934E6D">
      <w:pPr>
        <w:pStyle w:val="Szvegtrzsbehzssal"/>
        <w:rPr>
          <w:rFonts w:ascii="Times New Roman" w:hAnsi="Times New Roman" w:cs="Times New Roman"/>
          <w:sz w:val="24"/>
          <w:szCs w:val="24"/>
        </w:rPr>
      </w:pPr>
    </w:p>
    <w:p w:rsidR="00EA6EE3" w:rsidRPr="00677EBB" w:rsidRDefault="00EA6EE3" w:rsidP="00934E6D">
      <w:pPr>
        <w:pStyle w:val="Szvegtrzsbehzssal"/>
        <w:rPr>
          <w:rFonts w:ascii="Times New Roman" w:hAnsi="Times New Roman" w:cs="Times New Roman"/>
          <w:sz w:val="24"/>
          <w:szCs w:val="24"/>
        </w:rPr>
      </w:pPr>
    </w:p>
    <w:p w:rsidR="005045D8" w:rsidRPr="00677EBB" w:rsidRDefault="005045D8" w:rsidP="00964724">
      <w:pPr>
        <w:pStyle w:val="Szvegtrzsbehzssal"/>
        <w:ind w:left="0"/>
        <w:rPr>
          <w:rFonts w:ascii="Times New Roman" w:hAnsi="Times New Roman" w:cs="Times New Roman"/>
          <w:sz w:val="24"/>
          <w:szCs w:val="24"/>
        </w:rPr>
        <w:sectPr w:rsidR="005045D8" w:rsidRPr="00677EBB" w:rsidSect="00097082">
          <w:pgSz w:w="11906" w:h="16838"/>
          <w:pgMar w:top="1417" w:right="1417" w:bottom="1417" w:left="1417" w:header="708" w:footer="708" w:gutter="0"/>
          <w:cols w:space="708"/>
          <w:docGrid w:linePitch="360"/>
        </w:sectPr>
      </w:pPr>
    </w:p>
    <w:p w:rsidR="00EA6EE3" w:rsidRPr="00EA6EE3" w:rsidRDefault="00EA6EE3" w:rsidP="00AC4CAC">
      <w:pPr>
        <w:pStyle w:val="Cmsor1"/>
      </w:pPr>
      <w:bookmarkStart w:id="104" w:name="_Toc18396350"/>
      <w:bookmarkStart w:id="105" w:name="_Toc18396511"/>
      <w:bookmarkStart w:id="106" w:name="_Toc18396857"/>
      <w:r w:rsidRPr="00EA6EE3">
        <w:lastRenderedPageBreak/>
        <w:t>20. sz. melléklet</w:t>
      </w:r>
      <w:bookmarkEnd w:id="104"/>
      <w:bookmarkEnd w:id="105"/>
      <w:bookmarkEnd w:id="106"/>
    </w:p>
    <w:p w:rsidR="00EA6EE3" w:rsidRPr="00AC4CAC" w:rsidRDefault="00EA6EE3" w:rsidP="00D630BF">
      <w:pPr>
        <w:pStyle w:val="Cmsor1"/>
        <w:rPr>
          <w:b/>
          <w:bCs/>
        </w:rPr>
      </w:pPr>
      <w:bookmarkStart w:id="107" w:name="_Toc18396351"/>
      <w:bookmarkStart w:id="108" w:name="_Toc18396512"/>
      <w:bookmarkStart w:id="109" w:name="_Toc18396858"/>
      <w:r w:rsidRPr="00AC4CAC">
        <w:rPr>
          <w:b/>
          <w:bCs/>
        </w:rPr>
        <w:t>Ünnepek, hagyományok</w:t>
      </w:r>
      <w:bookmarkEnd w:id="107"/>
      <w:bookmarkEnd w:id="108"/>
      <w:bookmarkEnd w:id="109"/>
    </w:p>
    <w:p w:rsidR="00EA6EE3" w:rsidRPr="00EA6EE3" w:rsidRDefault="00EA6EE3" w:rsidP="00EA6EE3">
      <w:pPr>
        <w:pStyle w:val="Szvegtrzsbehzssal"/>
        <w:rPr>
          <w:rFonts w:ascii="Times New Roman" w:hAnsi="Times New Roman" w:cs="Times New Roman"/>
          <w:b/>
          <w:sz w:val="24"/>
          <w:szCs w:val="24"/>
          <w:u w:val="single"/>
        </w:rPr>
      </w:pPr>
    </w:p>
    <w:tbl>
      <w:tblPr>
        <w:tblStyle w:val="Rcsostblzat"/>
        <w:tblW w:w="8931" w:type="dxa"/>
        <w:tblInd w:w="-5" w:type="dxa"/>
        <w:tblLayout w:type="fixed"/>
        <w:tblLook w:val="04A0"/>
      </w:tblPr>
      <w:tblGrid>
        <w:gridCol w:w="1699"/>
        <w:gridCol w:w="34"/>
        <w:gridCol w:w="2517"/>
        <w:gridCol w:w="34"/>
        <w:gridCol w:w="2091"/>
        <w:gridCol w:w="34"/>
        <w:gridCol w:w="2522"/>
      </w:tblGrid>
      <w:tr w:rsidR="00964724" w:rsidRPr="00EA6EE3" w:rsidTr="000F3346">
        <w:tc>
          <w:tcPr>
            <w:tcW w:w="1699" w:type="dxa"/>
            <w:shd w:val="clear" w:color="auto" w:fill="92D050"/>
          </w:tcPr>
          <w:p w:rsidR="00964724" w:rsidRPr="00EA6EE3" w:rsidRDefault="00964724" w:rsidP="00EA6EE3">
            <w:pPr>
              <w:pStyle w:val="Szvegtrzsbehzssal"/>
              <w:rPr>
                <w:rFonts w:ascii="Times New Roman" w:hAnsi="Times New Roman" w:cs="Times New Roman"/>
                <w:b/>
                <w:sz w:val="24"/>
                <w:szCs w:val="24"/>
              </w:rPr>
            </w:pPr>
            <w:r w:rsidRPr="00EA6EE3">
              <w:rPr>
                <w:rFonts w:ascii="Times New Roman" w:hAnsi="Times New Roman" w:cs="Times New Roman"/>
                <w:b/>
                <w:sz w:val="24"/>
                <w:szCs w:val="24"/>
              </w:rPr>
              <w:t>Ünnep, hagyomány megnevezése, időpontja</w:t>
            </w:r>
          </w:p>
        </w:tc>
        <w:tc>
          <w:tcPr>
            <w:tcW w:w="2551" w:type="dxa"/>
            <w:gridSpan w:val="2"/>
            <w:shd w:val="clear" w:color="auto" w:fill="92D050"/>
          </w:tcPr>
          <w:p w:rsidR="00964724" w:rsidRPr="00EA6EE3" w:rsidRDefault="00964724" w:rsidP="002E4A35">
            <w:pPr>
              <w:pStyle w:val="Szvegtrzsbehzssal"/>
              <w:rPr>
                <w:rFonts w:ascii="Times New Roman" w:hAnsi="Times New Roman" w:cs="Times New Roman"/>
                <w:b/>
                <w:sz w:val="24"/>
                <w:szCs w:val="24"/>
              </w:rPr>
            </w:pPr>
            <w:r w:rsidRPr="00EA6EE3">
              <w:rPr>
                <w:rFonts w:ascii="Times New Roman" w:hAnsi="Times New Roman" w:cs="Times New Roman"/>
                <w:b/>
                <w:sz w:val="24"/>
                <w:szCs w:val="24"/>
              </w:rPr>
              <w:t>Téma/tartalom</w:t>
            </w:r>
          </w:p>
        </w:tc>
        <w:tc>
          <w:tcPr>
            <w:tcW w:w="2125" w:type="dxa"/>
            <w:gridSpan w:val="2"/>
            <w:shd w:val="clear" w:color="auto" w:fill="92D050"/>
          </w:tcPr>
          <w:p w:rsidR="00964724" w:rsidRPr="00EA6EE3" w:rsidRDefault="00964724" w:rsidP="00EA6EE3">
            <w:pPr>
              <w:pStyle w:val="Szvegtrzsbehzssal"/>
              <w:rPr>
                <w:rFonts w:ascii="Times New Roman" w:hAnsi="Times New Roman" w:cs="Times New Roman"/>
                <w:b/>
                <w:sz w:val="24"/>
                <w:szCs w:val="24"/>
              </w:rPr>
            </w:pPr>
            <w:r w:rsidRPr="00EA6EE3">
              <w:rPr>
                <w:rFonts w:ascii="Times New Roman" w:hAnsi="Times New Roman" w:cs="Times New Roman"/>
                <w:b/>
                <w:sz w:val="24"/>
                <w:szCs w:val="24"/>
              </w:rPr>
              <w:t>Felelős</w:t>
            </w:r>
          </w:p>
        </w:tc>
        <w:tc>
          <w:tcPr>
            <w:tcW w:w="2556" w:type="dxa"/>
            <w:gridSpan w:val="2"/>
            <w:shd w:val="clear" w:color="auto" w:fill="92D050"/>
          </w:tcPr>
          <w:p w:rsidR="00964724" w:rsidRPr="00EA6EE3" w:rsidRDefault="00964724" w:rsidP="00EA6EE3">
            <w:pPr>
              <w:pStyle w:val="Szvegtrzsbehzssal"/>
              <w:rPr>
                <w:rFonts w:ascii="Times New Roman" w:hAnsi="Times New Roman" w:cs="Times New Roman"/>
                <w:b/>
                <w:sz w:val="24"/>
                <w:szCs w:val="24"/>
              </w:rPr>
            </w:pPr>
            <w:r w:rsidRPr="00EA6EE3">
              <w:rPr>
                <w:rFonts w:ascii="Times New Roman" w:hAnsi="Times New Roman" w:cs="Times New Roman"/>
                <w:b/>
                <w:sz w:val="24"/>
                <w:szCs w:val="24"/>
              </w:rPr>
              <w:t>2019/20-as nevelési évben fejlesztendő cél</w:t>
            </w:r>
          </w:p>
        </w:tc>
      </w:tr>
      <w:tr w:rsidR="00964724" w:rsidRPr="00964724" w:rsidTr="000F3346">
        <w:trPr>
          <w:trHeight w:val="979"/>
        </w:trPr>
        <w:tc>
          <w:tcPr>
            <w:tcW w:w="1733"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Állatok világnapja</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Állatok gondozása, védelme, haszna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Dr. Lengyelné Pomázi Erika, Lovasi Petra</w:t>
            </w:r>
          </w:p>
        </w:tc>
        <w:tc>
          <w:tcPr>
            <w:tcW w:w="2522"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Állatkerti látogatások, érzékenyítő játékok tervezése, megszervezése</w:t>
            </w:r>
          </w:p>
        </w:tc>
      </w:tr>
      <w:tr w:rsidR="00964724" w:rsidRPr="00964724" w:rsidTr="000F3346">
        <w:tc>
          <w:tcPr>
            <w:tcW w:w="1733"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 xml:space="preserve">Márton nap  </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Népi hagyományok felidézése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 xml:space="preserve">Kocsis Beatrix, Kozmáné H. Bernadett </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dajkák, ped. asszisztensek</w:t>
            </w:r>
          </w:p>
        </w:tc>
        <w:tc>
          <w:tcPr>
            <w:tcW w:w="2522"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Érdekes programok szervezése, szülőkkel közösen</w:t>
            </w:r>
          </w:p>
        </w:tc>
      </w:tr>
      <w:tr w:rsidR="00964724" w:rsidRPr="00964724" w:rsidTr="000F3346">
        <w:tc>
          <w:tcPr>
            <w:tcW w:w="1733"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Halloween (angolos csoportok)</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Az ünneppel való ismerkedés, angol népi hagyományok felidézése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Kósa Alexandra, Dr. Lengyelné Pomázi Erika</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Angolos csoportok óvodapedagógusai, dajkái</w:t>
            </w:r>
          </w:p>
        </w:tc>
        <w:tc>
          <w:tcPr>
            <w:tcW w:w="2522"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Harmadik csoportunk bekapcsoló</w:t>
            </w:r>
            <w:r w:rsidR="00952648">
              <w:rPr>
                <w:rFonts w:ascii="Times New Roman" w:hAnsi="Times New Roman" w:cs="Times New Roman"/>
                <w:sz w:val="24"/>
                <w:szCs w:val="24"/>
              </w:rPr>
              <w:t>d</w:t>
            </w:r>
            <w:r w:rsidRPr="00EA6EE3">
              <w:rPr>
                <w:rFonts w:ascii="Times New Roman" w:hAnsi="Times New Roman" w:cs="Times New Roman"/>
                <w:sz w:val="24"/>
                <w:szCs w:val="24"/>
              </w:rPr>
              <w:t>ása a programba</w:t>
            </w:r>
          </w:p>
        </w:tc>
      </w:tr>
      <w:tr w:rsidR="00964724" w:rsidRPr="00964724" w:rsidTr="000F3346">
        <w:tc>
          <w:tcPr>
            <w:tcW w:w="1733"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Mikulás</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Mikulás várása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b/>
                <w:sz w:val="24"/>
                <w:szCs w:val="24"/>
              </w:rPr>
              <w:t xml:space="preserve">Nagy Andrásné, </w:t>
            </w:r>
            <w:r w:rsidRPr="00EA6EE3">
              <w:rPr>
                <w:rFonts w:ascii="Times New Roman" w:hAnsi="Times New Roman" w:cs="Times New Roman"/>
                <w:sz w:val="24"/>
                <w:szCs w:val="24"/>
              </w:rPr>
              <w:t xml:space="preserve"> csoportos óvodapedagógusok, pedagógiai asszisztensek</w:t>
            </w:r>
          </w:p>
        </w:tc>
        <w:tc>
          <w:tcPr>
            <w:tcW w:w="2522" w:type="dxa"/>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733"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Adventi vásár</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Karácsony várása, ünnepi készülődés a szülőkkel</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b/>
                <w:sz w:val="24"/>
                <w:szCs w:val="24"/>
              </w:rPr>
              <w:t>Vígh-Megyeri Csilla, Vinczellérné Havasi Katalin</w:t>
            </w:r>
            <w:r w:rsidRPr="00EA6EE3">
              <w:rPr>
                <w:rFonts w:ascii="Times New Roman" w:hAnsi="Times New Roman" w:cs="Times New Roman"/>
                <w:sz w:val="24"/>
                <w:szCs w:val="24"/>
              </w:rPr>
              <w:t>csoportos óvodapedagógusok, dajkák, pedagógiai asszisztensek</w:t>
            </w:r>
          </w:p>
        </w:tc>
        <w:tc>
          <w:tcPr>
            <w:tcW w:w="2522"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szülők még aktívabb bevonása a készülődésbe, lebonyolításba</w:t>
            </w:r>
          </w:p>
        </w:tc>
      </w:tr>
      <w:tr w:rsidR="00964724" w:rsidRPr="00964724" w:rsidTr="000F3346">
        <w:tc>
          <w:tcPr>
            <w:tcW w:w="1699" w:type="dxa"/>
          </w:tcPr>
          <w:p w:rsidR="00964724" w:rsidRPr="00EA6EE3" w:rsidRDefault="00964724" w:rsidP="002E4A35">
            <w:pPr>
              <w:pStyle w:val="Szvegtrzsbehzssal"/>
              <w:spacing w:before="120"/>
              <w:rPr>
                <w:rFonts w:ascii="Times New Roman" w:hAnsi="Times New Roman" w:cs="Times New Roman"/>
                <w:sz w:val="24"/>
                <w:szCs w:val="24"/>
              </w:rPr>
            </w:pPr>
            <w:r w:rsidRPr="00EA6EE3">
              <w:rPr>
                <w:rFonts w:ascii="Times New Roman" w:hAnsi="Times New Roman" w:cs="Times New Roman"/>
                <w:sz w:val="24"/>
                <w:szCs w:val="24"/>
              </w:rPr>
              <w:t>Karácsony</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 xml:space="preserve">A karácsony megünneplése, a szeretet ünnepének, </w:t>
            </w:r>
            <w:r w:rsidRPr="00EA6EE3">
              <w:rPr>
                <w:rFonts w:ascii="Times New Roman" w:hAnsi="Times New Roman" w:cs="Times New Roman"/>
                <w:sz w:val="24"/>
                <w:szCs w:val="24"/>
              </w:rPr>
              <w:lastRenderedPageBreak/>
              <w:t>meghittségének átérzése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b/>
                <w:sz w:val="24"/>
                <w:szCs w:val="24"/>
              </w:rPr>
              <w:lastRenderedPageBreak/>
              <w:t xml:space="preserve">Madarász Vera, Lovasi Petra  </w:t>
            </w:r>
            <w:r w:rsidRPr="00EA6EE3">
              <w:rPr>
                <w:rFonts w:ascii="Times New Roman" w:hAnsi="Times New Roman" w:cs="Times New Roman"/>
                <w:sz w:val="24"/>
                <w:szCs w:val="24"/>
              </w:rPr>
              <w:t xml:space="preserve">csoportos </w:t>
            </w:r>
            <w:r w:rsidRPr="00EA6EE3">
              <w:rPr>
                <w:rFonts w:ascii="Times New Roman" w:hAnsi="Times New Roman" w:cs="Times New Roman"/>
                <w:sz w:val="24"/>
                <w:szCs w:val="24"/>
              </w:rPr>
              <w:lastRenderedPageBreak/>
              <w:t>óvodapedagógusok, dajkák, pedagógiai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lastRenderedPageBreak/>
              <w:t>Egészség-hét</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Egészséges életmód szokásainak alakítása, formálása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Váliné Bőcs Tímea, Szabóné Prim Ildikó</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pedagógiai asszisztensek</w:t>
            </w:r>
          </w:p>
        </w:tc>
        <w:tc>
          <w:tcPr>
            <w:tcW w:w="2556"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 xml:space="preserve">A szülők aktív bevonása, részvétele </w:t>
            </w: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Farsang</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Népi hagyományok felelevenítése, a tél elbúcsúztatása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Piller Zsuzsanna, Bíróné Ilkanics Márta</w:t>
            </w:r>
          </w:p>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sz w:val="24"/>
                <w:szCs w:val="24"/>
              </w:rPr>
              <w:t>csoportos óvodapedagógusok, dajkák, pedagógiai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Víz világnapja</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Jeles nap megünnep-lése, a víz fontosságának, éltető erejének megismer-tetése a gyermekek-kel</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Ambrus Magdolna, Lugosi Szandra</w:t>
            </w:r>
          </w:p>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sz w:val="24"/>
                <w:szCs w:val="24"/>
              </w:rPr>
              <w:t>csoportos óvodapedagógusok, pedagógiai asszisztensek</w:t>
            </w:r>
          </w:p>
        </w:tc>
        <w:tc>
          <w:tcPr>
            <w:tcW w:w="2556"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Több program szervezése e jeles nap alkalmából</w:t>
            </w: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Húsvét</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Népi hagyományok megismertetése, felelevenítése, megjelen</w:t>
            </w:r>
            <w:r w:rsidR="00952648">
              <w:rPr>
                <w:rFonts w:ascii="Times New Roman" w:hAnsi="Times New Roman" w:cs="Times New Roman"/>
                <w:sz w:val="24"/>
                <w:szCs w:val="24"/>
              </w:rPr>
              <w:t>í</w:t>
            </w:r>
            <w:r w:rsidRPr="00EA6EE3">
              <w:rPr>
                <w:rFonts w:ascii="Times New Roman" w:hAnsi="Times New Roman" w:cs="Times New Roman"/>
                <w:sz w:val="24"/>
                <w:szCs w:val="24"/>
              </w:rPr>
              <w:t>tése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Verbovszki Réka, Vass Regina</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dajkák, ped.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Gyermekmunka és rajzkiállítás</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Gyermekek munkáinak, a csoportok közösen elkészített alkotásainak kiállítása, megtekin-tése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Nagy Andrásné</w:t>
            </w:r>
            <w:r w:rsidRPr="00EA6EE3">
              <w:rPr>
                <w:rFonts w:ascii="Times New Roman" w:hAnsi="Times New Roman" w:cs="Times New Roman"/>
                <w:sz w:val="24"/>
                <w:szCs w:val="24"/>
              </w:rPr>
              <w:t xml:space="preserve">, </w:t>
            </w:r>
            <w:r w:rsidRPr="00EA6EE3">
              <w:rPr>
                <w:rFonts w:ascii="Times New Roman" w:hAnsi="Times New Roman" w:cs="Times New Roman"/>
                <w:b/>
                <w:sz w:val="24"/>
                <w:szCs w:val="24"/>
              </w:rPr>
              <w:t xml:space="preserve">Fülöp Éva, Jahoda Lászlóné </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w:t>
            </w:r>
          </w:p>
        </w:tc>
        <w:tc>
          <w:tcPr>
            <w:tcW w:w="2556"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régi hagyomány visszahelyezése az új környezetbe</w:t>
            </w:r>
          </w:p>
        </w:tc>
      </w:tr>
      <w:tr w:rsidR="00964724" w:rsidRPr="00964724" w:rsidTr="000F3346">
        <w:tc>
          <w:tcPr>
            <w:tcW w:w="1699" w:type="dxa"/>
          </w:tcPr>
          <w:p w:rsidR="00964724" w:rsidRPr="00EA6EE3" w:rsidRDefault="00964724" w:rsidP="002E4A35">
            <w:pPr>
              <w:pStyle w:val="Szvegtrzsbehzssal"/>
              <w:spacing w:before="120"/>
              <w:rPr>
                <w:rFonts w:ascii="Times New Roman" w:hAnsi="Times New Roman" w:cs="Times New Roman"/>
                <w:sz w:val="24"/>
                <w:szCs w:val="24"/>
              </w:rPr>
            </w:pPr>
            <w:r w:rsidRPr="00EA6EE3">
              <w:rPr>
                <w:rFonts w:ascii="Times New Roman" w:hAnsi="Times New Roman" w:cs="Times New Roman"/>
                <w:sz w:val="24"/>
                <w:szCs w:val="24"/>
              </w:rPr>
              <w:t>„Ki, mit tud?”</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tehetség-gondozó műhelyben résztvevő gyermekek, valamint a kedvet érző gyermekek vetélkedője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Babirák Pál Andrásné, Nagy Andrásné</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w:t>
            </w:r>
          </w:p>
        </w:tc>
        <w:tc>
          <w:tcPr>
            <w:tcW w:w="2556" w:type="dxa"/>
            <w:gridSpan w:val="2"/>
          </w:tcPr>
          <w:p w:rsidR="00964724" w:rsidRPr="00EA6EE3" w:rsidRDefault="00964724" w:rsidP="00D221AF">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 xml:space="preserve">A tavaly megkezdett hagyomány folytatása, a nagy érdeklődésre való tekintettel új környezetben történő </w:t>
            </w:r>
            <w:r w:rsidRPr="00EA6EE3">
              <w:rPr>
                <w:rFonts w:ascii="Times New Roman" w:hAnsi="Times New Roman" w:cs="Times New Roman"/>
                <w:sz w:val="24"/>
                <w:szCs w:val="24"/>
              </w:rPr>
              <w:lastRenderedPageBreak/>
              <w:t>lebonyolítása</w:t>
            </w: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lastRenderedPageBreak/>
              <w:t>Föld napja</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Földünk védelme, megóvása. Életek, élőlények a Földön.</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b/>
                <w:sz w:val="24"/>
                <w:szCs w:val="24"/>
              </w:rPr>
              <w:t xml:space="preserve">Dr. Lengyelné Pomázi Erika, Lovasi Petra </w:t>
            </w:r>
            <w:r w:rsidRPr="00EA6EE3">
              <w:rPr>
                <w:rFonts w:ascii="Times New Roman" w:hAnsi="Times New Roman" w:cs="Times New Roman"/>
                <w:sz w:val="24"/>
                <w:szCs w:val="24"/>
              </w:rPr>
              <w:t>csoportos óvodapedagógusok, dajkák, pedagógiai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rPr>
          <w:trHeight w:val="1417"/>
        </w:trPr>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Madarak és fák napja</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Ismertebb madárfajok, madarak élőhelyei, hasznuk, védelmük.</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Dr. Lengyelné Pomázi Erika, Lovasi Petra</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pedagógiai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Anyák napja</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Édesanyák köszöntése</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dajkák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699" w:type="dxa"/>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Évzáró és ballagási ünnepség</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nevelési év és az iskolába készülő nagycsoportosok elbúcsúztatása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dajkák, pedagógiai asszisztensek</w:t>
            </w:r>
          </w:p>
        </w:tc>
        <w:tc>
          <w:tcPr>
            <w:tcW w:w="2556" w:type="dxa"/>
            <w:gridSpan w:val="2"/>
          </w:tcPr>
          <w:p w:rsidR="00964724" w:rsidRPr="00EA6EE3" w:rsidRDefault="00964724" w:rsidP="002E4A35">
            <w:pPr>
              <w:pStyle w:val="Szvegtrzsbehzssal"/>
              <w:spacing w:before="120"/>
              <w:rPr>
                <w:rFonts w:ascii="Times New Roman" w:hAnsi="Times New Roman" w:cs="Times New Roman"/>
                <w:sz w:val="24"/>
                <w:szCs w:val="24"/>
              </w:rPr>
            </w:pPr>
          </w:p>
        </w:tc>
      </w:tr>
      <w:tr w:rsidR="00964724" w:rsidRPr="00964724" w:rsidTr="000F3346">
        <w:tc>
          <w:tcPr>
            <w:tcW w:w="1733"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Gyermeknap, gyermekhét</w:t>
            </w:r>
          </w:p>
        </w:tc>
        <w:tc>
          <w:tcPr>
            <w:tcW w:w="2551" w:type="dxa"/>
            <w:gridSpan w:val="2"/>
          </w:tcPr>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gyermekek számára érdekes, izgalmas, játékos programok biztosítása</w:t>
            </w:r>
          </w:p>
        </w:tc>
        <w:tc>
          <w:tcPr>
            <w:tcW w:w="2125" w:type="dxa"/>
            <w:gridSpan w:val="2"/>
          </w:tcPr>
          <w:p w:rsidR="00964724" w:rsidRPr="00EA6EE3" w:rsidRDefault="00964724" w:rsidP="003419DE">
            <w:pPr>
              <w:pStyle w:val="Szvegtrzsbehzssal"/>
              <w:spacing w:before="120"/>
              <w:ind w:left="0"/>
              <w:rPr>
                <w:rFonts w:ascii="Times New Roman" w:hAnsi="Times New Roman" w:cs="Times New Roman"/>
                <w:b/>
                <w:sz w:val="24"/>
                <w:szCs w:val="24"/>
              </w:rPr>
            </w:pPr>
            <w:r w:rsidRPr="00EA6EE3">
              <w:rPr>
                <w:rFonts w:ascii="Times New Roman" w:hAnsi="Times New Roman" w:cs="Times New Roman"/>
                <w:b/>
                <w:sz w:val="24"/>
                <w:szCs w:val="24"/>
              </w:rPr>
              <w:t>Vígh-Megyeri Csilla, Szekeres Erika</w:t>
            </w:r>
          </w:p>
          <w:p w:rsidR="00964724" w:rsidRPr="00EA6EE3" w:rsidRDefault="00964724" w:rsidP="003419DE">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csoportos óvodapedagógusok, dajkák, pedagógiai asszisztensek</w:t>
            </w:r>
          </w:p>
        </w:tc>
        <w:tc>
          <w:tcPr>
            <w:tcW w:w="2522" w:type="dxa"/>
          </w:tcPr>
          <w:p w:rsidR="00964724" w:rsidRPr="00EA6EE3" w:rsidRDefault="00964724" w:rsidP="00E75648">
            <w:pPr>
              <w:pStyle w:val="Szvegtrzsbehzssal"/>
              <w:spacing w:before="120"/>
              <w:ind w:left="0"/>
              <w:rPr>
                <w:rFonts w:ascii="Times New Roman" w:hAnsi="Times New Roman" w:cs="Times New Roman"/>
                <w:sz w:val="24"/>
                <w:szCs w:val="24"/>
              </w:rPr>
            </w:pPr>
            <w:r w:rsidRPr="00EA6EE3">
              <w:rPr>
                <w:rFonts w:ascii="Times New Roman" w:hAnsi="Times New Roman" w:cs="Times New Roman"/>
                <w:sz w:val="24"/>
                <w:szCs w:val="24"/>
              </w:rPr>
              <w:t>A szülők aktív bevonása a készülődésbe, lebonyolításba</w:t>
            </w:r>
          </w:p>
        </w:tc>
      </w:tr>
    </w:tbl>
    <w:p w:rsidR="005045D8" w:rsidRPr="00677EBB" w:rsidRDefault="005045D8" w:rsidP="005045D8">
      <w:pPr>
        <w:pStyle w:val="Szvegtrzsbehzssal"/>
        <w:ind w:left="0"/>
        <w:rPr>
          <w:rFonts w:ascii="Times New Roman" w:hAnsi="Times New Roman" w:cs="Times New Roman"/>
          <w:sz w:val="24"/>
          <w:szCs w:val="24"/>
        </w:rPr>
        <w:sectPr w:rsidR="005045D8" w:rsidRPr="00677EBB" w:rsidSect="00097082">
          <w:pgSz w:w="11906" w:h="16838"/>
          <w:pgMar w:top="1417" w:right="1417" w:bottom="1417" w:left="1417" w:header="708" w:footer="708" w:gutter="0"/>
          <w:cols w:space="708"/>
          <w:docGrid w:linePitch="360"/>
        </w:sectPr>
      </w:pPr>
    </w:p>
    <w:p w:rsidR="005045D8" w:rsidRPr="00677EBB" w:rsidRDefault="005045D8" w:rsidP="005045D8">
      <w:pPr>
        <w:pStyle w:val="Szvegtrzsbehzssal"/>
        <w:ind w:left="0"/>
        <w:rPr>
          <w:rFonts w:ascii="Times New Roman" w:hAnsi="Times New Roman" w:cs="Times New Roman"/>
          <w:sz w:val="24"/>
          <w:szCs w:val="24"/>
        </w:rPr>
      </w:pPr>
    </w:p>
    <w:p w:rsidR="00AC4CAC" w:rsidRDefault="005045D8" w:rsidP="00AC4CAC">
      <w:pPr>
        <w:pStyle w:val="Cmsor1"/>
        <w:rPr>
          <w:rFonts w:eastAsia="Calibri"/>
        </w:rPr>
      </w:pPr>
      <w:bookmarkStart w:id="110" w:name="_Toc18396513"/>
      <w:bookmarkStart w:id="111" w:name="_Toc18396859"/>
      <w:bookmarkStart w:id="112" w:name="_Toc18396352"/>
      <w:r w:rsidRPr="005045D8">
        <w:rPr>
          <w:rFonts w:eastAsia="Calibri"/>
        </w:rPr>
        <w:t>21.</w:t>
      </w:r>
      <w:r w:rsidR="00AC4CAC">
        <w:rPr>
          <w:rFonts w:eastAsia="Calibri"/>
        </w:rPr>
        <w:t xml:space="preserve"> sz. </w:t>
      </w:r>
      <w:r w:rsidR="00AC4CAC" w:rsidRPr="00AC4CAC">
        <w:t>melléklet</w:t>
      </w:r>
      <w:bookmarkEnd w:id="110"/>
      <w:bookmarkEnd w:id="111"/>
    </w:p>
    <w:p w:rsidR="005045D8" w:rsidRPr="00AC4CAC" w:rsidRDefault="005045D8" w:rsidP="00AC4CAC">
      <w:pPr>
        <w:pStyle w:val="Cmsor1"/>
        <w:rPr>
          <w:rFonts w:eastAsia="Calibri"/>
          <w:b/>
          <w:bCs/>
        </w:rPr>
      </w:pPr>
      <w:r w:rsidRPr="005045D8">
        <w:rPr>
          <w:rFonts w:eastAsia="Calibri"/>
        </w:rPr>
        <w:t xml:space="preserve"> </w:t>
      </w:r>
      <w:bookmarkStart w:id="113" w:name="_Toc18396514"/>
      <w:bookmarkStart w:id="114" w:name="_Toc18396860"/>
      <w:r w:rsidRPr="00AC4CAC">
        <w:rPr>
          <w:rFonts w:eastAsia="Calibri"/>
          <w:b/>
          <w:bCs/>
        </w:rPr>
        <w:t xml:space="preserve">Pedagógiai belső </w:t>
      </w:r>
      <w:r w:rsidRPr="00AC4CAC">
        <w:rPr>
          <w:b/>
          <w:bCs/>
        </w:rPr>
        <w:t>ellenőrzések</w:t>
      </w:r>
      <w:r w:rsidRPr="00AC4CAC">
        <w:rPr>
          <w:rFonts w:eastAsia="Calibri"/>
          <w:b/>
          <w:bCs/>
        </w:rPr>
        <w:t xml:space="preserve"> éves terve</w:t>
      </w:r>
      <w:bookmarkEnd w:id="112"/>
      <w:bookmarkEnd w:id="113"/>
      <w:bookmarkEnd w:id="114"/>
      <w:r w:rsidRPr="00AC4CAC">
        <w:rPr>
          <w:rFonts w:eastAsia="Calibri"/>
          <w:b/>
          <w:bCs/>
        </w:rPr>
        <w:t xml:space="preserve"> </w:t>
      </w:r>
    </w:p>
    <w:p w:rsidR="005045D8" w:rsidRPr="005045D8" w:rsidRDefault="005045D8" w:rsidP="005045D8">
      <w:pPr>
        <w:spacing w:after="160" w:line="259" w:lineRule="auto"/>
        <w:rPr>
          <w:rFonts w:ascii="Times New Roman" w:eastAsia="Calibri" w:hAnsi="Times New Roman" w:cs="Times New Roman"/>
          <w:b/>
          <w:sz w:val="24"/>
          <w:szCs w:val="24"/>
          <w:u w:val="single"/>
        </w:rPr>
      </w:pPr>
    </w:p>
    <w:tbl>
      <w:tblPr>
        <w:tblW w:w="14029" w:type="dxa"/>
        <w:jc w:val="center"/>
        <w:tblBorders>
          <w:top w:val="single" w:sz="4" w:space="0" w:color="auto"/>
          <w:left w:val="single" w:sz="4" w:space="0" w:color="auto"/>
          <w:bottom w:val="single" w:sz="4" w:space="0" w:color="auto"/>
          <w:right w:val="single" w:sz="6" w:space="0" w:color="auto"/>
          <w:insideH w:val="single" w:sz="6" w:space="0" w:color="auto"/>
          <w:insideV w:val="single" w:sz="6" w:space="0" w:color="auto"/>
        </w:tblBorders>
        <w:tblLayout w:type="fixed"/>
        <w:tblLook w:val="01E0"/>
      </w:tblPr>
      <w:tblGrid>
        <w:gridCol w:w="1129"/>
        <w:gridCol w:w="1276"/>
        <w:gridCol w:w="1701"/>
        <w:gridCol w:w="1843"/>
        <w:gridCol w:w="1559"/>
        <w:gridCol w:w="1418"/>
        <w:gridCol w:w="1701"/>
        <w:gridCol w:w="1984"/>
        <w:gridCol w:w="1418"/>
      </w:tblGrid>
      <w:tr w:rsidR="005045D8" w:rsidRPr="005045D8" w:rsidTr="003419DE">
        <w:trPr>
          <w:trHeight w:val="986"/>
          <w:jc w:val="center"/>
        </w:trPr>
        <w:tc>
          <w:tcPr>
            <w:tcW w:w="1129"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Csoport neve</w:t>
            </w:r>
          </w:p>
          <w:p w:rsidR="005045D8" w:rsidRPr="005045D8" w:rsidRDefault="005045D8" w:rsidP="005045D8">
            <w:pPr>
              <w:spacing w:after="0" w:line="259" w:lineRule="auto"/>
              <w:rPr>
                <w:rFonts w:ascii="Times New Roman" w:eastAsia="Calibri" w:hAnsi="Times New Roman" w:cs="Times New Roman"/>
                <w:b/>
                <w:sz w:val="24"/>
                <w:szCs w:val="24"/>
              </w:rPr>
            </w:pPr>
          </w:p>
        </w:tc>
        <w:tc>
          <w:tcPr>
            <w:tcW w:w="1276"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Befogadás</w:t>
            </w:r>
          </w:p>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/hónap/</w:t>
            </w:r>
          </w:p>
        </w:tc>
        <w:tc>
          <w:tcPr>
            <w:tcW w:w="1701"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Nevelőmunka tervezése,</w:t>
            </w:r>
          </w:p>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értékelése</w:t>
            </w:r>
          </w:p>
        </w:tc>
        <w:tc>
          <w:tcPr>
            <w:tcW w:w="1843"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Csoport szokás- és szabályrendje, különösen az étkezés, az alvás, pihenés, valamint a gyermeki önállóság terén</w:t>
            </w:r>
          </w:p>
        </w:tc>
        <w:tc>
          <w:tcPr>
            <w:tcW w:w="1559"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 xml:space="preserve">Mulasztási </w:t>
            </w:r>
          </w:p>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naplók</w:t>
            </w:r>
          </w:p>
        </w:tc>
        <w:tc>
          <w:tcPr>
            <w:tcW w:w="1418"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Egészséges életmód alakítása</w:t>
            </w:r>
          </w:p>
        </w:tc>
        <w:tc>
          <w:tcPr>
            <w:tcW w:w="1701" w:type="dxa"/>
          </w:tcPr>
          <w:p w:rsidR="005045D8" w:rsidRPr="005045D8" w:rsidRDefault="005045D8" w:rsidP="005045D8">
            <w:pPr>
              <w:spacing w:after="0" w:line="259" w:lineRule="auto"/>
              <w:jc w:val="center"/>
              <w:rPr>
                <w:rFonts w:ascii="Times New Roman" w:eastAsia="Calibri" w:hAnsi="Times New Roman" w:cs="Times New Roman"/>
                <w:b/>
                <w:sz w:val="24"/>
                <w:szCs w:val="24"/>
              </w:rPr>
            </w:pPr>
            <w:r w:rsidRPr="005045D8">
              <w:rPr>
                <w:rFonts w:ascii="Times New Roman" w:eastAsia="Calibri" w:hAnsi="Times New Roman" w:cs="Times New Roman"/>
                <w:b/>
                <w:sz w:val="24"/>
                <w:szCs w:val="24"/>
              </w:rPr>
              <w:t>Gyakornokok</w:t>
            </w:r>
          </w:p>
        </w:tc>
        <w:tc>
          <w:tcPr>
            <w:tcW w:w="1984"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Szülői értekezletek, fogadó órák</w:t>
            </w:r>
          </w:p>
        </w:tc>
        <w:tc>
          <w:tcPr>
            <w:tcW w:w="1418" w:type="dxa"/>
          </w:tcPr>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 xml:space="preserve">Nyári </w:t>
            </w:r>
          </w:p>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élet</w:t>
            </w:r>
          </w:p>
          <w:p w:rsidR="005045D8" w:rsidRPr="005045D8" w:rsidRDefault="005045D8" w:rsidP="005045D8">
            <w:pPr>
              <w:spacing w:after="0" w:line="259" w:lineRule="auto"/>
              <w:rPr>
                <w:rFonts w:ascii="Times New Roman" w:eastAsia="Calibri" w:hAnsi="Times New Roman" w:cs="Times New Roman"/>
                <w:b/>
                <w:sz w:val="24"/>
                <w:szCs w:val="24"/>
              </w:rPr>
            </w:pPr>
            <w:r w:rsidRPr="005045D8">
              <w:rPr>
                <w:rFonts w:ascii="Times New Roman" w:eastAsia="Calibri" w:hAnsi="Times New Roman" w:cs="Times New Roman"/>
                <w:b/>
                <w:sz w:val="24"/>
                <w:szCs w:val="24"/>
              </w:rPr>
              <w:t>szervezése</w:t>
            </w:r>
          </w:p>
        </w:tc>
      </w:tr>
      <w:tr w:rsidR="005045D8" w:rsidRPr="005045D8" w:rsidTr="003419DE">
        <w:trPr>
          <w:trHeight w:val="834"/>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Mókus</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B45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F936D1">
              <w:rPr>
                <w:rFonts w:ascii="Times New Roman" w:eastAsia="Calibri" w:hAnsi="Times New Roman" w:cs="Times New Roman"/>
                <w:sz w:val="24"/>
                <w:szCs w:val="24"/>
              </w:rPr>
              <w:t>1</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11</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w:t>
            </w:r>
            <w:r w:rsidR="00F936D1">
              <w:rPr>
                <w:rFonts w:ascii="Times New Roman" w:eastAsia="Calibri" w:hAnsi="Times New Roman" w:cs="Times New Roman"/>
                <w:sz w:val="24"/>
                <w:szCs w:val="24"/>
              </w:rPr>
              <w:t>,4</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5</w:t>
            </w:r>
          </w:p>
        </w:tc>
      </w:tr>
      <w:tr w:rsidR="005045D8" w:rsidRPr="005045D8" w:rsidTr="003419DE">
        <w:trPr>
          <w:trHeight w:val="329"/>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Delfin</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10</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2</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9,2</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5</w:t>
            </w:r>
          </w:p>
          <w:p w:rsidR="005045D8" w:rsidRPr="005045D8" w:rsidRDefault="005045D8" w:rsidP="005045D8">
            <w:pPr>
              <w:spacing w:before="60" w:after="0" w:line="259" w:lineRule="auto"/>
              <w:rPr>
                <w:rFonts w:ascii="Times New Roman" w:eastAsia="Calibri" w:hAnsi="Times New Roman" w:cs="Times New Roman"/>
                <w:sz w:val="24"/>
                <w:szCs w:val="24"/>
              </w:rPr>
            </w:pPr>
          </w:p>
        </w:tc>
      </w:tr>
      <w:tr w:rsidR="005045D8" w:rsidRPr="005045D8" w:rsidTr="003419DE">
        <w:trPr>
          <w:trHeight w:val="79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Zsiráf</w:t>
            </w:r>
          </w:p>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2</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w:t>
            </w:r>
            <w:r w:rsidR="00F936D1">
              <w:rPr>
                <w:rFonts w:ascii="Times New Roman" w:eastAsia="Calibri" w:hAnsi="Times New Roman" w:cs="Times New Roman"/>
                <w:sz w:val="24"/>
                <w:szCs w:val="24"/>
              </w:rPr>
              <w:t>2,5</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5</w:t>
            </w:r>
          </w:p>
        </w:tc>
      </w:tr>
      <w:tr w:rsidR="005045D8" w:rsidRPr="005045D8" w:rsidTr="003419DE">
        <w:trPr>
          <w:trHeight w:val="60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Süni</w:t>
            </w:r>
          </w:p>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B45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F936D1">
              <w:rPr>
                <w:rFonts w:ascii="Times New Roman" w:eastAsia="Calibri" w:hAnsi="Times New Roman" w:cs="Times New Roman"/>
                <w:sz w:val="24"/>
                <w:szCs w:val="24"/>
              </w:rPr>
              <w:t>1</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11</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 ill. alkalmanként</w:t>
            </w: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w:t>
            </w:r>
            <w:r w:rsidR="00F936D1">
              <w:rPr>
                <w:rFonts w:ascii="Times New Roman" w:eastAsia="Calibri" w:hAnsi="Times New Roman" w:cs="Times New Roman"/>
                <w:sz w:val="24"/>
                <w:szCs w:val="24"/>
              </w:rPr>
              <w:t>,4</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4</w:t>
            </w:r>
          </w:p>
        </w:tc>
      </w:tr>
      <w:tr w:rsidR="005045D8" w:rsidRPr="005045D8" w:rsidTr="003419DE">
        <w:trPr>
          <w:trHeight w:val="79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Pillangó</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 ill. alkalmanként</w:t>
            </w:r>
          </w:p>
        </w:tc>
        <w:tc>
          <w:tcPr>
            <w:tcW w:w="1984"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045D8" w:rsidRPr="005045D8">
              <w:rPr>
                <w:rFonts w:ascii="Times New Roman" w:eastAsia="Calibri" w:hAnsi="Times New Roman" w:cs="Times New Roman"/>
                <w:sz w:val="24"/>
                <w:szCs w:val="24"/>
              </w:rPr>
              <w:t>,</w:t>
            </w:r>
            <w:r>
              <w:rPr>
                <w:rFonts w:ascii="Times New Roman" w:eastAsia="Calibri" w:hAnsi="Times New Roman" w:cs="Times New Roman"/>
                <w:sz w:val="24"/>
                <w:szCs w:val="24"/>
              </w:rPr>
              <w:t>2</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4</w:t>
            </w:r>
          </w:p>
        </w:tc>
      </w:tr>
      <w:tr w:rsidR="005045D8" w:rsidRPr="005045D8" w:rsidTr="003419DE">
        <w:trPr>
          <w:trHeight w:val="401"/>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Maci</w:t>
            </w:r>
          </w:p>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B45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 xml:space="preserve">havonta, ill. </w:t>
            </w:r>
            <w:r w:rsidRPr="005045D8">
              <w:rPr>
                <w:rFonts w:ascii="Times New Roman" w:eastAsia="Calibri" w:hAnsi="Times New Roman" w:cs="Times New Roman"/>
                <w:sz w:val="24"/>
                <w:szCs w:val="24"/>
              </w:rPr>
              <w:lastRenderedPageBreak/>
              <w:t>alkalmanként</w:t>
            </w: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lastRenderedPageBreak/>
              <w:t>9,2</w:t>
            </w:r>
            <w:r w:rsidR="008818B4">
              <w:rPr>
                <w:rFonts w:ascii="Times New Roman" w:eastAsia="Calibri" w:hAnsi="Times New Roman" w:cs="Times New Roman"/>
                <w:sz w:val="24"/>
                <w:szCs w:val="24"/>
              </w:rPr>
              <w:t xml:space="preserve"> </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4</w:t>
            </w:r>
          </w:p>
        </w:tc>
      </w:tr>
      <w:tr w:rsidR="005045D8" w:rsidRPr="005045D8" w:rsidTr="003419DE">
        <w:trPr>
          <w:trHeight w:val="58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lastRenderedPageBreak/>
              <w:t>Teknős</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B45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w:t>
            </w:r>
            <w:r w:rsidR="00F936D1">
              <w:rPr>
                <w:rFonts w:ascii="Times New Roman" w:eastAsia="Calibri" w:hAnsi="Times New Roman" w:cs="Times New Roman"/>
                <w:sz w:val="24"/>
                <w:szCs w:val="24"/>
              </w:rPr>
              <w:t>2</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 ill. alkalmanként</w:t>
            </w: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9,2</w:t>
            </w:r>
            <w:r w:rsidR="00F936D1">
              <w:rPr>
                <w:rFonts w:ascii="Times New Roman" w:eastAsia="Calibri" w:hAnsi="Times New Roman" w:cs="Times New Roman"/>
                <w:sz w:val="24"/>
                <w:szCs w:val="24"/>
              </w:rPr>
              <w:t>,4</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4</w:t>
            </w:r>
          </w:p>
        </w:tc>
      </w:tr>
      <w:tr w:rsidR="005045D8" w:rsidRPr="005045D8" w:rsidTr="003419DE">
        <w:trPr>
          <w:trHeight w:val="79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Kenguru</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10</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BA0F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4</w:t>
            </w:r>
          </w:p>
        </w:tc>
      </w:tr>
      <w:tr w:rsidR="005045D8" w:rsidRPr="005045D8" w:rsidTr="003419DE">
        <w:trPr>
          <w:trHeight w:val="79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Katica</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10</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2</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9,2</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5</w:t>
            </w:r>
          </w:p>
        </w:tc>
      </w:tr>
      <w:tr w:rsidR="005045D8" w:rsidRPr="005045D8" w:rsidTr="003419DE">
        <w:trPr>
          <w:trHeight w:val="795"/>
          <w:jc w:val="center"/>
        </w:trPr>
        <w:tc>
          <w:tcPr>
            <w:tcW w:w="112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Csibe</w:t>
            </w:r>
          </w:p>
        </w:tc>
        <w:tc>
          <w:tcPr>
            <w:tcW w:w="1276"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10</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9,1,6</w:t>
            </w:r>
          </w:p>
        </w:tc>
        <w:tc>
          <w:tcPr>
            <w:tcW w:w="1843" w:type="dxa"/>
          </w:tcPr>
          <w:p w:rsidR="005045D8" w:rsidRPr="005045D8" w:rsidRDefault="00BA0F88"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havonta</w:t>
            </w:r>
          </w:p>
        </w:tc>
        <w:tc>
          <w:tcPr>
            <w:tcW w:w="1418" w:type="dxa"/>
          </w:tcPr>
          <w:p w:rsidR="005045D8" w:rsidRPr="005045D8" w:rsidRDefault="00F936D1" w:rsidP="005045D8">
            <w:pPr>
              <w:spacing w:before="60"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5045D8" w:rsidRPr="005045D8" w:rsidRDefault="005045D8" w:rsidP="005045D8">
            <w:pPr>
              <w:spacing w:before="60" w:after="0" w:line="259" w:lineRule="auto"/>
              <w:rPr>
                <w:rFonts w:ascii="Times New Roman" w:eastAsia="Calibri" w:hAnsi="Times New Roman" w:cs="Times New Roman"/>
                <w:sz w:val="24"/>
                <w:szCs w:val="24"/>
              </w:rPr>
            </w:pPr>
          </w:p>
        </w:tc>
        <w:tc>
          <w:tcPr>
            <w:tcW w:w="1984"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9,2</w:t>
            </w:r>
          </w:p>
        </w:tc>
        <w:tc>
          <w:tcPr>
            <w:tcW w:w="1418" w:type="dxa"/>
          </w:tcPr>
          <w:p w:rsidR="005045D8" w:rsidRPr="005045D8" w:rsidRDefault="005045D8" w:rsidP="005045D8">
            <w:pPr>
              <w:spacing w:before="60" w:after="0" w:line="259"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5</w:t>
            </w:r>
          </w:p>
        </w:tc>
      </w:tr>
    </w:tbl>
    <w:p w:rsidR="005045D8" w:rsidRPr="005045D8" w:rsidRDefault="005045D8" w:rsidP="005045D8">
      <w:pPr>
        <w:spacing w:after="160" w:line="259" w:lineRule="auto"/>
        <w:ind w:firstLine="708"/>
        <w:rPr>
          <w:rFonts w:ascii="Times New Roman" w:eastAsia="Calibri" w:hAnsi="Times New Roman" w:cs="Times New Roman"/>
          <w:sz w:val="24"/>
          <w:szCs w:val="24"/>
        </w:rPr>
      </w:pPr>
    </w:p>
    <w:p w:rsidR="005045D8" w:rsidRPr="005045D8" w:rsidRDefault="005045D8" w:rsidP="005045D8">
      <w:pPr>
        <w:spacing w:after="160" w:line="360"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A pedagógiai belső ellenőrzések dokumentálása a Vezetői ellenőrzési tervben, ill. a Pedagógiai ellenőrzés dokumnetumban lesz nyomon követhető.</w:t>
      </w:r>
    </w:p>
    <w:p w:rsidR="005045D8" w:rsidRPr="005045D8" w:rsidRDefault="005045D8" w:rsidP="005045D8">
      <w:pPr>
        <w:spacing w:after="160" w:line="360" w:lineRule="auto"/>
        <w:rPr>
          <w:rFonts w:ascii="Times New Roman" w:eastAsia="Calibri" w:hAnsi="Times New Roman" w:cs="Times New Roman"/>
          <w:sz w:val="24"/>
          <w:szCs w:val="24"/>
        </w:rPr>
      </w:pPr>
      <w:r w:rsidRPr="005045D8">
        <w:rPr>
          <w:rFonts w:ascii="Times New Roman" w:eastAsia="Calibri" w:hAnsi="Times New Roman" w:cs="Times New Roman"/>
          <w:sz w:val="24"/>
          <w:szCs w:val="24"/>
        </w:rPr>
        <w:t>A 2019/20-as nevelési évben kiemelt hangsúlyt szeretnék fektetni a csoportok szokás- és szabályrendjére, különös tekintettel a kulturált étkezési szokások, az alvás, pihenés szokásrendszerére, valamint a gyermeki önállóságra nevelés megvalósulására.</w:t>
      </w:r>
    </w:p>
    <w:p w:rsidR="005045D8" w:rsidRPr="00EA6EE3" w:rsidRDefault="005045D8" w:rsidP="00EA6EE3">
      <w:pPr>
        <w:pStyle w:val="Szvegtrzsbehzssal"/>
        <w:rPr>
          <w:rFonts w:ascii="Times New Roman" w:hAnsi="Times New Roman" w:cs="Times New Roman"/>
          <w:sz w:val="24"/>
          <w:szCs w:val="24"/>
        </w:rPr>
      </w:pPr>
    </w:p>
    <w:p w:rsidR="00EA6EE3" w:rsidRPr="00677EBB" w:rsidRDefault="00EA6EE3" w:rsidP="00934E6D">
      <w:pPr>
        <w:pStyle w:val="Szvegtrzsbehzssal"/>
        <w:rPr>
          <w:rFonts w:ascii="Times New Roman" w:hAnsi="Times New Roman" w:cs="Times New Roman"/>
          <w:sz w:val="24"/>
          <w:szCs w:val="24"/>
        </w:rPr>
      </w:pPr>
    </w:p>
    <w:sectPr w:rsidR="00EA6EE3" w:rsidRPr="00677EBB" w:rsidSect="005045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FE" w:rsidRDefault="00332AFE" w:rsidP="008818B4">
      <w:pPr>
        <w:spacing w:after="0"/>
      </w:pPr>
      <w:r>
        <w:separator/>
      </w:r>
    </w:p>
  </w:endnote>
  <w:endnote w:type="continuationSeparator" w:id="0">
    <w:p w:rsidR="00332AFE" w:rsidRDefault="00332AFE" w:rsidP="008818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61365"/>
      <w:docPartObj>
        <w:docPartGallery w:val="Page Numbers (Bottom of Page)"/>
        <w:docPartUnique/>
      </w:docPartObj>
    </w:sdtPr>
    <w:sdtContent>
      <w:p w:rsidR="00C25035" w:rsidRDefault="00A47E27">
        <w:pPr>
          <w:pStyle w:val="llb"/>
          <w:jc w:val="center"/>
        </w:pPr>
        <w:r>
          <w:fldChar w:fldCharType="begin"/>
        </w:r>
        <w:r w:rsidR="00C25035">
          <w:instrText>PAGE   \* MERGEFORMAT</w:instrText>
        </w:r>
        <w:r>
          <w:fldChar w:fldCharType="separate"/>
        </w:r>
        <w:r w:rsidR="00427595">
          <w:rPr>
            <w:noProof/>
          </w:rPr>
          <w:t>52</w:t>
        </w:r>
        <w:r>
          <w:fldChar w:fldCharType="end"/>
        </w:r>
      </w:p>
    </w:sdtContent>
  </w:sdt>
  <w:p w:rsidR="00C25035" w:rsidRDefault="00C2503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FE" w:rsidRDefault="00332AFE" w:rsidP="008818B4">
      <w:pPr>
        <w:spacing w:after="0"/>
      </w:pPr>
      <w:r>
        <w:separator/>
      </w:r>
    </w:p>
  </w:footnote>
  <w:footnote w:type="continuationSeparator" w:id="0">
    <w:p w:rsidR="00332AFE" w:rsidRDefault="00332AFE" w:rsidP="008818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846"/>
    <w:multiLevelType w:val="hybridMultilevel"/>
    <w:tmpl w:val="CB5E4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C6F097F"/>
    <w:multiLevelType w:val="hybridMultilevel"/>
    <w:tmpl w:val="67D495B8"/>
    <w:lvl w:ilvl="0" w:tplc="9DE02C5E">
      <w:start w:val="1"/>
      <w:numFmt w:val="decimal"/>
      <w:lvlText w:val="%1.)"/>
      <w:lvlJc w:val="left"/>
      <w:pPr>
        <w:tabs>
          <w:tab w:val="num" w:pos="1080"/>
        </w:tabs>
        <w:ind w:left="1080" w:hanging="375"/>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
    <w:nsid w:val="22211314"/>
    <w:multiLevelType w:val="hybridMultilevel"/>
    <w:tmpl w:val="A82AD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98B05BF"/>
    <w:multiLevelType w:val="hybridMultilevel"/>
    <w:tmpl w:val="4B7E91CE"/>
    <w:lvl w:ilvl="0" w:tplc="C96CD3A4">
      <w:start w:val="1"/>
      <w:numFmt w:val="bullet"/>
      <w:lvlText w:val="~"/>
      <w:lvlJc w:val="left"/>
      <w:pPr>
        <w:tabs>
          <w:tab w:val="num" w:pos="2136"/>
        </w:tabs>
        <w:ind w:left="2136" w:hanging="436"/>
      </w:pPr>
      <w:rPr>
        <w:rFonts w:ascii="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nsid w:val="3C513E32"/>
    <w:multiLevelType w:val="hybridMultilevel"/>
    <w:tmpl w:val="9230C222"/>
    <w:lvl w:ilvl="0" w:tplc="C96CD3A4">
      <w:start w:val="1"/>
      <w:numFmt w:val="bullet"/>
      <w:lvlText w:val="~"/>
      <w:lvlJc w:val="left"/>
      <w:pPr>
        <w:tabs>
          <w:tab w:val="num" w:pos="1428"/>
        </w:tabs>
        <w:ind w:left="1428" w:hanging="436"/>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FF76E33"/>
    <w:multiLevelType w:val="hybridMultilevel"/>
    <w:tmpl w:val="CE784A06"/>
    <w:lvl w:ilvl="0" w:tplc="47444A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554B54B0"/>
    <w:multiLevelType w:val="hybridMultilevel"/>
    <w:tmpl w:val="ADB0B184"/>
    <w:lvl w:ilvl="0" w:tplc="836643E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C45278"/>
    <w:multiLevelType w:val="hybridMultilevel"/>
    <w:tmpl w:val="49780612"/>
    <w:lvl w:ilvl="0" w:tplc="42A88A6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78F1763"/>
    <w:multiLevelType w:val="hybridMultilevel"/>
    <w:tmpl w:val="B9BCDF5C"/>
    <w:lvl w:ilvl="0" w:tplc="C96CD3A4">
      <w:start w:val="1"/>
      <w:numFmt w:val="bullet"/>
      <w:lvlText w:val="~"/>
      <w:lvlJc w:val="left"/>
      <w:pPr>
        <w:tabs>
          <w:tab w:val="num" w:pos="1428"/>
        </w:tabs>
        <w:ind w:left="1428" w:hanging="436"/>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9C6153D"/>
    <w:multiLevelType w:val="hybridMultilevel"/>
    <w:tmpl w:val="5464F3AA"/>
    <w:lvl w:ilvl="0" w:tplc="A75E42E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0">
    <w:nsid w:val="6E394117"/>
    <w:multiLevelType w:val="hybridMultilevel"/>
    <w:tmpl w:val="BE66E6FE"/>
    <w:lvl w:ilvl="0" w:tplc="C96CD3A4">
      <w:start w:val="1"/>
      <w:numFmt w:val="bullet"/>
      <w:lvlText w:val="~"/>
      <w:lvlJc w:val="left"/>
      <w:pPr>
        <w:tabs>
          <w:tab w:val="num" w:pos="1428"/>
        </w:tabs>
        <w:ind w:left="1428" w:hanging="436"/>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8"/>
  </w:num>
  <w:num w:numId="6">
    <w:abstractNumId w:val="3"/>
  </w:num>
  <w:num w:numId="7">
    <w:abstractNumId w:val="10"/>
  </w:num>
  <w:num w:numId="8">
    <w:abstractNumId w:val="4"/>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34E6D"/>
    <w:rsid w:val="000551B9"/>
    <w:rsid w:val="00061076"/>
    <w:rsid w:val="00097082"/>
    <w:rsid w:val="000D4FB8"/>
    <w:rsid w:val="000F3346"/>
    <w:rsid w:val="00137997"/>
    <w:rsid w:val="00141771"/>
    <w:rsid w:val="00193AC4"/>
    <w:rsid w:val="00194D1E"/>
    <w:rsid w:val="001C047B"/>
    <w:rsid w:val="00217D93"/>
    <w:rsid w:val="0024332A"/>
    <w:rsid w:val="002B44E7"/>
    <w:rsid w:val="002C1921"/>
    <w:rsid w:val="002E4A35"/>
    <w:rsid w:val="00323523"/>
    <w:rsid w:val="00325728"/>
    <w:rsid w:val="00332AFE"/>
    <w:rsid w:val="003419DE"/>
    <w:rsid w:val="0037475E"/>
    <w:rsid w:val="00414FD8"/>
    <w:rsid w:val="00427595"/>
    <w:rsid w:val="004305A2"/>
    <w:rsid w:val="00437C42"/>
    <w:rsid w:val="00443F4A"/>
    <w:rsid w:val="004D1BC0"/>
    <w:rsid w:val="005045D8"/>
    <w:rsid w:val="00575D4E"/>
    <w:rsid w:val="005B5F27"/>
    <w:rsid w:val="005D05D7"/>
    <w:rsid w:val="00631CB4"/>
    <w:rsid w:val="00677EBB"/>
    <w:rsid w:val="006965A7"/>
    <w:rsid w:val="006C0C45"/>
    <w:rsid w:val="008818B4"/>
    <w:rsid w:val="008913D8"/>
    <w:rsid w:val="00922499"/>
    <w:rsid w:val="00934E6D"/>
    <w:rsid w:val="00937290"/>
    <w:rsid w:val="00952648"/>
    <w:rsid w:val="00964724"/>
    <w:rsid w:val="00A4504A"/>
    <w:rsid w:val="00A47E27"/>
    <w:rsid w:val="00A5464A"/>
    <w:rsid w:val="00A9771D"/>
    <w:rsid w:val="00AC4CAC"/>
    <w:rsid w:val="00BA0F88"/>
    <w:rsid w:val="00BB3953"/>
    <w:rsid w:val="00C05D30"/>
    <w:rsid w:val="00C25035"/>
    <w:rsid w:val="00C27FE6"/>
    <w:rsid w:val="00C778E1"/>
    <w:rsid w:val="00CB28E8"/>
    <w:rsid w:val="00D221AF"/>
    <w:rsid w:val="00D630BF"/>
    <w:rsid w:val="00DA25E3"/>
    <w:rsid w:val="00DF6602"/>
    <w:rsid w:val="00E430FC"/>
    <w:rsid w:val="00E75648"/>
    <w:rsid w:val="00E90D3B"/>
    <w:rsid w:val="00EA6EE3"/>
    <w:rsid w:val="00EE2BE6"/>
    <w:rsid w:val="00EF4B53"/>
    <w:rsid w:val="00F01BD9"/>
    <w:rsid w:val="00F33768"/>
    <w:rsid w:val="00F936D1"/>
    <w:rsid w:val="00FB4588"/>
    <w:rsid w:val="00FD50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hu-H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5035"/>
  </w:style>
  <w:style w:type="paragraph" w:styleId="Cmsor1">
    <w:name w:val="heading 1"/>
    <w:basedOn w:val="Norml"/>
    <w:next w:val="Norml"/>
    <w:link w:val="Cmsor1Char"/>
    <w:uiPriority w:val="9"/>
    <w:qFormat/>
    <w:rsid w:val="00AC4CAC"/>
    <w:pPr>
      <w:keepNext/>
      <w:keepLines/>
      <w:spacing w:after="40" w:line="360" w:lineRule="auto"/>
      <w:outlineLvl w:val="0"/>
    </w:pPr>
    <w:rPr>
      <w:rFonts w:ascii="Times New Roman" w:eastAsiaTheme="majorEastAsia" w:hAnsi="Times New Roman" w:cstheme="majorBidi"/>
      <w:sz w:val="24"/>
      <w:szCs w:val="40"/>
    </w:rPr>
  </w:style>
  <w:style w:type="paragraph" w:styleId="Cmsor2">
    <w:name w:val="heading 2"/>
    <w:basedOn w:val="Norml"/>
    <w:next w:val="Norml"/>
    <w:link w:val="Cmsor2Char"/>
    <w:uiPriority w:val="9"/>
    <w:semiHidden/>
    <w:unhideWhenUsed/>
    <w:qFormat/>
    <w:rsid w:val="00C2503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Cmsor3">
    <w:name w:val="heading 3"/>
    <w:basedOn w:val="Norml"/>
    <w:next w:val="Norml"/>
    <w:link w:val="Cmsor3Char"/>
    <w:uiPriority w:val="9"/>
    <w:semiHidden/>
    <w:unhideWhenUsed/>
    <w:qFormat/>
    <w:rsid w:val="00C2503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Cmsor4">
    <w:name w:val="heading 4"/>
    <w:basedOn w:val="Norml"/>
    <w:next w:val="Norml"/>
    <w:link w:val="Cmsor4Char"/>
    <w:uiPriority w:val="9"/>
    <w:semiHidden/>
    <w:unhideWhenUsed/>
    <w:qFormat/>
    <w:rsid w:val="00C2503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Cmsor5">
    <w:name w:val="heading 5"/>
    <w:basedOn w:val="Norml"/>
    <w:next w:val="Norml"/>
    <w:link w:val="Cmsor5Char"/>
    <w:uiPriority w:val="9"/>
    <w:semiHidden/>
    <w:unhideWhenUsed/>
    <w:qFormat/>
    <w:rsid w:val="00C2503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Cmsor6">
    <w:name w:val="heading 6"/>
    <w:basedOn w:val="Norml"/>
    <w:next w:val="Norml"/>
    <w:link w:val="Cmsor6Char"/>
    <w:uiPriority w:val="9"/>
    <w:semiHidden/>
    <w:unhideWhenUsed/>
    <w:qFormat/>
    <w:rsid w:val="00C25035"/>
    <w:pPr>
      <w:keepNext/>
      <w:keepLines/>
      <w:spacing w:before="40" w:after="0"/>
      <w:outlineLvl w:val="5"/>
    </w:pPr>
    <w:rPr>
      <w:rFonts w:asciiTheme="majorHAnsi" w:eastAsiaTheme="majorEastAsia" w:hAnsiTheme="majorHAnsi" w:cstheme="majorBidi"/>
      <w:color w:val="70AD47" w:themeColor="accent6"/>
    </w:rPr>
  </w:style>
  <w:style w:type="paragraph" w:styleId="Cmsor7">
    <w:name w:val="heading 7"/>
    <w:basedOn w:val="Norml"/>
    <w:next w:val="Norml"/>
    <w:link w:val="Cmsor7Char"/>
    <w:uiPriority w:val="9"/>
    <w:semiHidden/>
    <w:unhideWhenUsed/>
    <w:qFormat/>
    <w:rsid w:val="00C25035"/>
    <w:pPr>
      <w:keepNext/>
      <w:keepLines/>
      <w:spacing w:before="40" w:after="0"/>
      <w:outlineLvl w:val="6"/>
    </w:pPr>
    <w:rPr>
      <w:rFonts w:asciiTheme="majorHAnsi" w:eastAsiaTheme="majorEastAsia" w:hAnsiTheme="majorHAnsi" w:cstheme="majorBidi"/>
      <w:b/>
      <w:bCs/>
      <w:color w:val="70AD47" w:themeColor="accent6"/>
    </w:rPr>
  </w:style>
  <w:style w:type="paragraph" w:styleId="Cmsor8">
    <w:name w:val="heading 8"/>
    <w:basedOn w:val="Norml"/>
    <w:next w:val="Norml"/>
    <w:link w:val="Cmsor8Char"/>
    <w:uiPriority w:val="9"/>
    <w:semiHidden/>
    <w:unhideWhenUsed/>
    <w:qFormat/>
    <w:rsid w:val="00C2503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Cmsor9">
    <w:name w:val="heading 9"/>
    <w:basedOn w:val="Norml"/>
    <w:next w:val="Norml"/>
    <w:link w:val="Cmsor9Char"/>
    <w:uiPriority w:val="9"/>
    <w:semiHidden/>
    <w:unhideWhenUsed/>
    <w:qFormat/>
    <w:rsid w:val="00C2503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semiHidden/>
    <w:unhideWhenUsed/>
    <w:rsid w:val="00934E6D"/>
    <w:pPr>
      <w:spacing w:after="120"/>
      <w:ind w:left="283"/>
    </w:pPr>
  </w:style>
  <w:style w:type="character" w:customStyle="1" w:styleId="SzvegtrzsbehzssalChar">
    <w:name w:val="Szövegtörzs behúzással Char"/>
    <w:basedOn w:val="Bekezdsalapbettpusa"/>
    <w:link w:val="Szvegtrzsbehzssal"/>
    <w:uiPriority w:val="99"/>
    <w:semiHidden/>
    <w:rsid w:val="00934E6D"/>
    <w:rPr>
      <w:rFonts w:ascii="Georgia" w:hAnsi="Georgia"/>
    </w:rPr>
  </w:style>
  <w:style w:type="table" w:styleId="Rcsostblzat">
    <w:name w:val="Table Grid"/>
    <w:basedOn w:val="Normltblzat"/>
    <w:uiPriority w:val="39"/>
    <w:rsid w:val="00934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39"/>
    <w:rsid w:val="00934E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95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csostblzat2">
    <w:name w:val="Rácsos táblázat2"/>
    <w:basedOn w:val="Normltblzat"/>
    <w:next w:val="Rcsostblzat"/>
    <w:uiPriority w:val="39"/>
    <w:rsid w:val="00055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39"/>
    <w:rsid w:val="0037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8818B4"/>
    <w:pPr>
      <w:tabs>
        <w:tab w:val="center" w:pos="4536"/>
        <w:tab w:val="right" w:pos="9072"/>
      </w:tabs>
      <w:spacing w:after="0"/>
    </w:pPr>
  </w:style>
  <w:style w:type="character" w:customStyle="1" w:styleId="lfejChar">
    <w:name w:val="Élőfej Char"/>
    <w:basedOn w:val="Bekezdsalapbettpusa"/>
    <w:link w:val="lfej"/>
    <w:uiPriority w:val="99"/>
    <w:rsid w:val="008818B4"/>
    <w:rPr>
      <w:rFonts w:ascii="Georgia" w:hAnsi="Georgia"/>
    </w:rPr>
  </w:style>
  <w:style w:type="paragraph" w:styleId="llb">
    <w:name w:val="footer"/>
    <w:basedOn w:val="Norml"/>
    <w:link w:val="llbChar"/>
    <w:uiPriority w:val="99"/>
    <w:unhideWhenUsed/>
    <w:rsid w:val="008818B4"/>
    <w:pPr>
      <w:tabs>
        <w:tab w:val="center" w:pos="4536"/>
        <w:tab w:val="right" w:pos="9072"/>
      </w:tabs>
      <w:spacing w:after="0"/>
    </w:pPr>
  </w:style>
  <w:style w:type="character" w:customStyle="1" w:styleId="llbChar">
    <w:name w:val="Élőláb Char"/>
    <w:basedOn w:val="Bekezdsalapbettpusa"/>
    <w:link w:val="llb"/>
    <w:uiPriority w:val="99"/>
    <w:rsid w:val="008818B4"/>
    <w:rPr>
      <w:rFonts w:ascii="Georgia" w:hAnsi="Georgia"/>
    </w:rPr>
  </w:style>
  <w:style w:type="paragraph" w:styleId="Buborkszveg">
    <w:name w:val="Balloon Text"/>
    <w:basedOn w:val="Norml"/>
    <w:link w:val="BuborkszvegChar"/>
    <w:uiPriority w:val="99"/>
    <w:semiHidden/>
    <w:unhideWhenUsed/>
    <w:rsid w:val="00922499"/>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2499"/>
    <w:rPr>
      <w:rFonts w:ascii="Segoe UI" w:hAnsi="Segoe UI" w:cs="Segoe UI"/>
      <w:sz w:val="18"/>
      <w:szCs w:val="18"/>
    </w:rPr>
  </w:style>
  <w:style w:type="character" w:customStyle="1" w:styleId="Cmsor1Char">
    <w:name w:val="Címsor 1 Char"/>
    <w:basedOn w:val="Bekezdsalapbettpusa"/>
    <w:link w:val="Cmsor1"/>
    <w:uiPriority w:val="9"/>
    <w:rsid w:val="00AC4CAC"/>
    <w:rPr>
      <w:rFonts w:ascii="Times New Roman" w:eastAsiaTheme="majorEastAsia" w:hAnsi="Times New Roman" w:cstheme="majorBidi"/>
      <w:sz w:val="24"/>
      <w:szCs w:val="40"/>
    </w:rPr>
  </w:style>
  <w:style w:type="paragraph" w:styleId="Tartalomjegyzkcmsora">
    <w:name w:val="TOC Heading"/>
    <w:basedOn w:val="Cmsor1"/>
    <w:next w:val="Norml"/>
    <w:uiPriority w:val="39"/>
    <w:unhideWhenUsed/>
    <w:qFormat/>
    <w:rsid w:val="00C25035"/>
    <w:pPr>
      <w:outlineLvl w:val="9"/>
    </w:pPr>
  </w:style>
  <w:style w:type="paragraph" w:styleId="Nincstrkz">
    <w:name w:val="No Spacing"/>
    <w:uiPriority w:val="1"/>
    <w:qFormat/>
    <w:rsid w:val="00C25035"/>
    <w:pPr>
      <w:spacing w:after="0" w:line="240" w:lineRule="auto"/>
    </w:pPr>
  </w:style>
  <w:style w:type="paragraph" w:styleId="TJ2">
    <w:name w:val="toc 2"/>
    <w:basedOn w:val="Norml"/>
    <w:next w:val="Norml"/>
    <w:autoRedefine/>
    <w:uiPriority w:val="39"/>
    <w:unhideWhenUsed/>
    <w:rsid w:val="00C25035"/>
    <w:pPr>
      <w:spacing w:after="100" w:line="259" w:lineRule="auto"/>
      <w:ind w:left="220"/>
    </w:pPr>
    <w:rPr>
      <w:rFonts w:cs="Times New Roman"/>
      <w:lang w:eastAsia="hu-HU"/>
    </w:rPr>
  </w:style>
  <w:style w:type="paragraph" w:styleId="TJ1">
    <w:name w:val="toc 1"/>
    <w:basedOn w:val="Norml"/>
    <w:next w:val="Norml"/>
    <w:autoRedefine/>
    <w:uiPriority w:val="39"/>
    <w:unhideWhenUsed/>
    <w:rsid w:val="00C25035"/>
    <w:pPr>
      <w:spacing w:after="100" w:line="259" w:lineRule="auto"/>
    </w:pPr>
    <w:rPr>
      <w:rFonts w:cs="Times New Roman"/>
      <w:lang w:eastAsia="hu-HU"/>
    </w:rPr>
  </w:style>
  <w:style w:type="paragraph" w:styleId="TJ3">
    <w:name w:val="toc 3"/>
    <w:basedOn w:val="Norml"/>
    <w:next w:val="Norml"/>
    <w:autoRedefine/>
    <w:uiPriority w:val="39"/>
    <w:unhideWhenUsed/>
    <w:rsid w:val="00C25035"/>
    <w:pPr>
      <w:spacing w:after="100" w:line="259" w:lineRule="auto"/>
      <w:ind w:left="440"/>
    </w:pPr>
    <w:rPr>
      <w:rFonts w:cs="Times New Roman"/>
      <w:lang w:eastAsia="hu-HU"/>
    </w:rPr>
  </w:style>
  <w:style w:type="character" w:customStyle="1" w:styleId="Cmsor2Char">
    <w:name w:val="Címsor 2 Char"/>
    <w:basedOn w:val="Bekezdsalapbettpusa"/>
    <w:link w:val="Cmsor2"/>
    <w:uiPriority w:val="9"/>
    <w:semiHidden/>
    <w:rsid w:val="00C25035"/>
    <w:rPr>
      <w:rFonts w:asciiTheme="majorHAnsi" w:eastAsiaTheme="majorEastAsia" w:hAnsiTheme="majorHAnsi" w:cstheme="majorBidi"/>
      <w:color w:val="538135" w:themeColor="accent6" w:themeShade="BF"/>
      <w:sz w:val="28"/>
      <w:szCs w:val="28"/>
    </w:rPr>
  </w:style>
  <w:style w:type="character" w:customStyle="1" w:styleId="Cmsor3Char">
    <w:name w:val="Címsor 3 Char"/>
    <w:basedOn w:val="Bekezdsalapbettpusa"/>
    <w:link w:val="Cmsor3"/>
    <w:uiPriority w:val="9"/>
    <w:semiHidden/>
    <w:rsid w:val="00C25035"/>
    <w:rPr>
      <w:rFonts w:asciiTheme="majorHAnsi" w:eastAsiaTheme="majorEastAsia" w:hAnsiTheme="majorHAnsi" w:cstheme="majorBidi"/>
      <w:color w:val="538135" w:themeColor="accent6" w:themeShade="BF"/>
      <w:sz w:val="24"/>
      <w:szCs w:val="24"/>
    </w:rPr>
  </w:style>
  <w:style w:type="character" w:customStyle="1" w:styleId="Cmsor4Char">
    <w:name w:val="Címsor 4 Char"/>
    <w:basedOn w:val="Bekezdsalapbettpusa"/>
    <w:link w:val="Cmsor4"/>
    <w:uiPriority w:val="9"/>
    <w:semiHidden/>
    <w:rsid w:val="00C25035"/>
    <w:rPr>
      <w:rFonts w:asciiTheme="majorHAnsi" w:eastAsiaTheme="majorEastAsia" w:hAnsiTheme="majorHAnsi" w:cstheme="majorBidi"/>
      <w:color w:val="70AD47" w:themeColor="accent6"/>
      <w:sz w:val="22"/>
      <w:szCs w:val="22"/>
    </w:rPr>
  </w:style>
  <w:style w:type="character" w:customStyle="1" w:styleId="Cmsor5Char">
    <w:name w:val="Címsor 5 Char"/>
    <w:basedOn w:val="Bekezdsalapbettpusa"/>
    <w:link w:val="Cmsor5"/>
    <w:uiPriority w:val="9"/>
    <w:semiHidden/>
    <w:rsid w:val="00C25035"/>
    <w:rPr>
      <w:rFonts w:asciiTheme="majorHAnsi" w:eastAsiaTheme="majorEastAsia" w:hAnsiTheme="majorHAnsi" w:cstheme="majorBidi"/>
      <w:i/>
      <w:iCs/>
      <w:color w:val="70AD47" w:themeColor="accent6"/>
      <w:sz w:val="22"/>
      <w:szCs w:val="22"/>
    </w:rPr>
  </w:style>
  <w:style w:type="character" w:customStyle="1" w:styleId="Cmsor6Char">
    <w:name w:val="Címsor 6 Char"/>
    <w:basedOn w:val="Bekezdsalapbettpusa"/>
    <w:link w:val="Cmsor6"/>
    <w:uiPriority w:val="9"/>
    <w:semiHidden/>
    <w:rsid w:val="00C25035"/>
    <w:rPr>
      <w:rFonts w:asciiTheme="majorHAnsi" w:eastAsiaTheme="majorEastAsia" w:hAnsiTheme="majorHAnsi" w:cstheme="majorBidi"/>
      <w:color w:val="70AD47" w:themeColor="accent6"/>
    </w:rPr>
  </w:style>
  <w:style w:type="character" w:customStyle="1" w:styleId="Cmsor7Char">
    <w:name w:val="Címsor 7 Char"/>
    <w:basedOn w:val="Bekezdsalapbettpusa"/>
    <w:link w:val="Cmsor7"/>
    <w:uiPriority w:val="9"/>
    <w:semiHidden/>
    <w:rsid w:val="00C25035"/>
    <w:rPr>
      <w:rFonts w:asciiTheme="majorHAnsi" w:eastAsiaTheme="majorEastAsia" w:hAnsiTheme="majorHAnsi" w:cstheme="majorBidi"/>
      <w:b/>
      <w:bCs/>
      <w:color w:val="70AD47" w:themeColor="accent6"/>
    </w:rPr>
  </w:style>
  <w:style w:type="character" w:customStyle="1" w:styleId="Cmsor8Char">
    <w:name w:val="Címsor 8 Char"/>
    <w:basedOn w:val="Bekezdsalapbettpusa"/>
    <w:link w:val="Cmsor8"/>
    <w:uiPriority w:val="9"/>
    <w:semiHidden/>
    <w:rsid w:val="00C25035"/>
    <w:rPr>
      <w:rFonts w:asciiTheme="majorHAnsi" w:eastAsiaTheme="majorEastAsia" w:hAnsiTheme="majorHAnsi" w:cstheme="majorBidi"/>
      <w:b/>
      <w:bCs/>
      <w:i/>
      <w:iCs/>
      <w:color w:val="70AD47" w:themeColor="accent6"/>
      <w:sz w:val="20"/>
      <w:szCs w:val="20"/>
    </w:rPr>
  </w:style>
  <w:style w:type="character" w:customStyle="1" w:styleId="Cmsor9Char">
    <w:name w:val="Címsor 9 Char"/>
    <w:basedOn w:val="Bekezdsalapbettpusa"/>
    <w:link w:val="Cmsor9"/>
    <w:uiPriority w:val="9"/>
    <w:semiHidden/>
    <w:rsid w:val="00C25035"/>
    <w:rPr>
      <w:rFonts w:asciiTheme="majorHAnsi" w:eastAsiaTheme="majorEastAsia" w:hAnsiTheme="majorHAnsi" w:cstheme="majorBidi"/>
      <w:i/>
      <w:iCs/>
      <w:color w:val="70AD47" w:themeColor="accent6"/>
      <w:sz w:val="20"/>
      <w:szCs w:val="20"/>
    </w:rPr>
  </w:style>
  <w:style w:type="paragraph" w:styleId="Kpalrs">
    <w:name w:val="caption"/>
    <w:basedOn w:val="Norml"/>
    <w:next w:val="Norml"/>
    <w:uiPriority w:val="35"/>
    <w:semiHidden/>
    <w:unhideWhenUsed/>
    <w:qFormat/>
    <w:rsid w:val="00C25035"/>
    <w:pPr>
      <w:spacing w:line="240" w:lineRule="auto"/>
    </w:pPr>
    <w:rPr>
      <w:b/>
      <w:bCs/>
      <w:smallCaps/>
      <w:color w:val="595959" w:themeColor="text1" w:themeTint="A6"/>
    </w:rPr>
  </w:style>
  <w:style w:type="paragraph" w:styleId="Cm">
    <w:name w:val="Title"/>
    <w:basedOn w:val="Norml"/>
    <w:next w:val="Norml"/>
    <w:link w:val="CmChar"/>
    <w:uiPriority w:val="10"/>
    <w:qFormat/>
    <w:rsid w:val="00C2503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mChar">
    <w:name w:val="Cím Char"/>
    <w:basedOn w:val="Bekezdsalapbettpusa"/>
    <w:link w:val="Cm"/>
    <w:uiPriority w:val="10"/>
    <w:rsid w:val="00C25035"/>
    <w:rPr>
      <w:rFonts w:asciiTheme="majorHAnsi" w:eastAsiaTheme="majorEastAsia" w:hAnsiTheme="majorHAnsi" w:cstheme="majorBidi"/>
      <w:color w:val="262626" w:themeColor="text1" w:themeTint="D9"/>
      <w:spacing w:val="-15"/>
      <w:sz w:val="96"/>
      <w:szCs w:val="96"/>
    </w:rPr>
  </w:style>
  <w:style w:type="paragraph" w:styleId="Alcm">
    <w:name w:val="Subtitle"/>
    <w:basedOn w:val="Norml"/>
    <w:next w:val="Norml"/>
    <w:link w:val="AlcmChar"/>
    <w:uiPriority w:val="11"/>
    <w:qFormat/>
    <w:rsid w:val="00C25035"/>
    <w:pPr>
      <w:numPr>
        <w:ilvl w:val="1"/>
      </w:numPr>
      <w:spacing w:line="240" w:lineRule="auto"/>
    </w:pPr>
    <w:rPr>
      <w:rFonts w:asciiTheme="majorHAnsi" w:eastAsiaTheme="majorEastAsia" w:hAnsiTheme="majorHAnsi" w:cstheme="majorBidi"/>
      <w:sz w:val="30"/>
      <w:szCs w:val="30"/>
    </w:rPr>
  </w:style>
  <w:style w:type="character" w:customStyle="1" w:styleId="AlcmChar">
    <w:name w:val="Alcím Char"/>
    <w:basedOn w:val="Bekezdsalapbettpusa"/>
    <w:link w:val="Alcm"/>
    <w:uiPriority w:val="11"/>
    <w:rsid w:val="00C25035"/>
    <w:rPr>
      <w:rFonts w:asciiTheme="majorHAnsi" w:eastAsiaTheme="majorEastAsia" w:hAnsiTheme="majorHAnsi" w:cstheme="majorBidi"/>
      <w:sz w:val="30"/>
      <w:szCs w:val="30"/>
    </w:rPr>
  </w:style>
  <w:style w:type="character" w:styleId="Kiemels2">
    <w:name w:val="Strong"/>
    <w:basedOn w:val="Bekezdsalapbettpusa"/>
    <w:uiPriority w:val="22"/>
    <w:qFormat/>
    <w:rsid w:val="00C25035"/>
    <w:rPr>
      <w:b/>
      <w:bCs/>
    </w:rPr>
  </w:style>
  <w:style w:type="character" w:styleId="Kiemels">
    <w:name w:val="Emphasis"/>
    <w:basedOn w:val="Bekezdsalapbettpusa"/>
    <w:uiPriority w:val="20"/>
    <w:qFormat/>
    <w:rsid w:val="00C25035"/>
    <w:rPr>
      <w:i/>
      <w:iCs/>
      <w:color w:val="70AD47" w:themeColor="accent6"/>
    </w:rPr>
  </w:style>
  <w:style w:type="paragraph" w:styleId="Idzet">
    <w:name w:val="Quote"/>
    <w:basedOn w:val="Norml"/>
    <w:next w:val="Norml"/>
    <w:link w:val="IdzetChar"/>
    <w:uiPriority w:val="29"/>
    <w:qFormat/>
    <w:rsid w:val="00C25035"/>
    <w:pPr>
      <w:spacing w:before="160"/>
      <w:ind w:left="720" w:right="720"/>
      <w:jc w:val="center"/>
    </w:pPr>
    <w:rPr>
      <w:i/>
      <w:iCs/>
      <w:color w:val="262626" w:themeColor="text1" w:themeTint="D9"/>
    </w:rPr>
  </w:style>
  <w:style w:type="character" w:customStyle="1" w:styleId="IdzetChar">
    <w:name w:val="Idézet Char"/>
    <w:basedOn w:val="Bekezdsalapbettpusa"/>
    <w:link w:val="Idzet"/>
    <w:uiPriority w:val="29"/>
    <w:rsid w:val="00C25035"/>
    <w:rPr>
      <w:i/>
      <w:iCs/>
      <w:color w:val="262626" w:themeColor="text1" w:themeTint="D9"/>
    </w:rPr>
  </w:style>
  <w:style w:type="paragraph" w:styleId="Kiemeltidzet">
    <w:name w:val="Intense Quote"/>
    <w:basedOn w:val="Norml"/>
    <w:next w:val="Norml"/>
    <w:link w:val="KiemeltidzetChar"/>
    <w:uiPriority w:val="30"/>
    <w:qFormat/>
    <w:rsid w:val="00C2503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KiemeltidzetChar">
    <w:name w:val="Kiemelt idézet Char"/>
    <w:basedOn w:val="Bekezdsalapbettpusa"/>
    <w:link w:val="Kiemeltidzet"/>
    <w:uiPriority w:val="30"/>
    <w:rsid w:val="00C25035"/>
    <w:rPr>
      <w:rFonts w:asciiTheme="majorHAnsi" w:eastAsiaTheme="majorEastAsia" w:hAnsiTheme="majorHAnsi" w:cstheme="majorBidi"/>
      <w:i/>
      <w:iCs/>
      <w:color w:val="70AD47" w:themeColor="accent6"/>
      <w:sz w:val="32"/>
      <w:szCs w:val="32"/>
    </w:rPr>
  </w:style>
  <w:style w:type="character" w:styleId="Finomkiemels">
    <w:name w:val="Subtle Emphasis"/>
    <w:basedOn w:val="Bekezdsalapbettpusa"/>
    <w:uiPriority w:val="19"/>
    <w:qFormat/>
    <w:rsid w:val="00C25035"/>
    <w:rPr>
      <w:i/>
      <w:iCs/>
    </w:rPr>
  </w:style>
  <w:style w:type="character" w:styleId="Ershangslyozs">
    <w:name w:val="Intense Emphasis"/>
    <w:basedOn w:val="Bekezdsalapbettpusa"/>
    <w:uiPriority w:val="21"/>
    <w:qFormat/>
    <w:rsid w:val="00C25035"/>
    <w:rPr>
      <w:b/>
      <w:bCs/>
      <w:i/>
      <w:iCs/>
    </w:rPr>
  </w:style>
  <w:style w:type="character" w:styleId="Finomhivatkozs">
    <w:name w:val="Subtle Reference"/>
    <w:basedOn w:val="Bekezdsalapbettpusa"/>
    <w:uiPriority w:val="31"/>
    <w:qFormat/>
    <w:rsid w:val="00C25035"/>
    <w:rPr>
      <w:smallCaps/>
      <w:color w:val="595959" w:themeColor="text1" w:themeTint="A6"/>
    </w:rPr>
  </w:style>
  <w:style w:type="character" w:styleId="Ershivatkozs">
    <w:name w:val="Intense Reference"/>
    <w:basedOn w:val="Bekezdsalapbettpusa"/>
    <w:uiPriority w:val="32"/>
    <w:qFormat/>
    <w:rsid w:val="00C25035"/>
    <w:rPr>
      <w:b/>
      <w:bCs/>
      <w:smallCaps/>
      <w:color w:val="70AD47" w:themeColor="accent6"/>
    </w:rPr>
  </w:style>
  <w:style w:type="character" w:styleId="Knyvcme">
    <w:name w:val="Book Title"/>
    <w:basedOn w:val="Bekezdsalapbettpusa"/>
    <w:uiPriority w:val="33"/>
    <w:qFormat/>
    <w:rsid w:val="00C25035"/>
    <w:rPr>
      <w:b/>
      <w:bCs/>
      <w:caps w:val="0"/>
      <w:smallCaps/>
      <w:spacing w:val="7"/>
      <w:sz w:val="21"/>
      <w:szCs w:val="21"/>
    </w:rPr>
  </w:style>
  <w:style w:type="character" w:styleId="Hiperhivatkozs">
    <w:name w:val="Hyperlink"/>
    <w:basedOn w:val="Bekezdsalapbettpusa"/>
    <w:uiPriority w:val="99"/>
    <w:unhideWhenUsed/>
    <w:rsid w:val="001417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55C5-8A9D-4896-AFCE-0206547A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7435</Words>
  <Characters>51305</Characters>
  <Application>Microsoft Office Word</Application>
  <DocSecurity>0</DocSecurity>
  <Lines>427</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Szekeres Erika</dc:creator>
  <cp:lastModifiedBy>Hardbody</cp:lastModifiedBy>
  <cp:revision>4</cp:revision>
  <cp:lastPrinted>2019-09-03T07:54:00Z</cp:lastPrinted>
  <dcterms:created xsi:type="dcterms:W3CDTF">2019-09-19T16:28:00Z</dcterms:created>
  <dcterms:modified xsi:type="dcterms:W3CDTF">2019-09-19T16:33:00Z</dcterms:modified>
</cp:coreProperties>
</file>